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7A" w:rsidRDefault="00D1017A" w:rsidP="002726F4">
      <w:pPr>
        <w:pStyle w:val="1"/>
        <w:spacing w:before="0" w:after="120"/>
        <w:ind w:firstLine="0"/>
        <w:jc w:val="center"/>
        <w:rPr>
          <w:sz w:val="22"/>
          <w:szCs w:val="22"/>
        </w:rPr>
      </w:pPr>
    </w:p>
    <w:p w:rsidR="00EB3CB1" w:rsidRPr="00F3797D" w:rsidRDefault="00191829" w:rsidP="002726F4">
      <w:pPr>
        <w:pStyle w:val="1"/>
        <w:spacing w:before="0" w:after="120"/>
        <w:ind w:firstLine="0"/>
        <w:jc w:val="center"/>
        <w:rPr>
          <w:sz w:val="22"/>
          <w:szCs w:val="22"/>
        </w:rPr>
      </w:pPr>
      <w:r>
        <w:rPr>
          <w:sz w:val="22"/>
          <w:szCs w:val="22"/>
        </w:rPr>
        <w:t>ДОГОВОР</w:t>
      </w:r>
      <w:r w:rsidR="00EB3CB1" w:rsidRPr="00F3797D">
        <w:rPr>
          <w:sz w:val="22"/>
          <w:szCs w:val="22"/>
        </w:rPr>
        <w:t xml:space="preserve"> ТЕПЛОСНАБЖЕНИЯ №</w:t>
      </w:r>
      <w:r w:rsidR="00A50A0D" w:rsidRPr="00F3797D">
        <w:rPr>
          <w:sz w:val="22"/>
          <w:szCs w:val="22"/>
        </w:rPr>
        <w:t xml:space="preserve"> </w:t>
      </w:r>
      <w:r w:rsidR="00055536">
        <w:rPr>
          <w:sz w:val="22"/>
          <w:szCs w:val="22"/>
        </w:rPr>
        <w:t>5юр-</w:t>
      </w:r>
    </w:p>
    <w:p w:rsidR="00EB3CB1" w:rsidRPr="00AE5B09" w:rsidRDefault="00B556F4" w:rsidP="00EB3CB1">
      <w:pPr>
        <w:rPr>
          <w:sz w:val="20"/>
          <w:szCs w:val="20"/>
        </w:rPr>
      </w:pPr>
      <w:r>
        <w:rPr>
          <w:sz w:val="20"/>
          <w:szCs w:val="20"/>
        </w:rPr>
        <w:t>г. Ульяновск</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F3797D" w:rsidRPr="00AE5B09">
        <w:rPr>
          <w:sz w:val="20"/>
          <w:szCs w:val="20"/>
        </w:rPr>
        <w:t xml:space="preserve">         </w:t>
      </w:r>
      <w:r w:rsidR="009C51D3">
        <w:rPr>
          <w:sz w:val="20"/>
          <w:szCs w:val="20"/>
        </w:rPr>
        <w:t xml:space="preserve"> </w:t>
      </w:r>
      <w:r w:rsidR="00AE5B09">
        <w:rPr>
          <w:sz w:val="20"/>
          <w:szCs w:val="20"/>
        </w:rPr>
        <w:t xml:space="preserve">  </w:t>
      </w:r>
      <w:r w:rsidR="00F3797D" w:rsidRPr="00AE5B09">
        <w:rPr>
          <w:sz w:val="20"/>
          <w:szCs w:val="20"/>
        </w:rPr>
        <w:t xml:space="preserve"> </w:t>
      </w:r>
      <w:r w:rsidR="00EB3CB1" w:rsidRPr="00AE5B09">
        <w:rPr>
          <w:sz w:val="20"/>
          <w:szCs w:val="20"/>
        </w:rPr>
        <w:t>«</w:t>
      </w:r>
      <w:r>
        <w:rPr>
          <w:sz w:val="20"/>
          <w:szCs w:val="20"/>
        </w:rPr>
        <w:t>_</w:t>
      </w:r>
      <w:r w:rsidR="004419F5">
        <w:rPr>
          <w:sz w:val="20"/>
          <w:szCs w:val="20"/>
        </w:rPr>
        <w:t>__</w:t>
      </w:r>
      <w:r w:rsidR="00EB3CB1" w:rsidRPr="00AE5B09">
        <w:rPr>
          <w:sz w:val="20"/>
          <w:szCs w:val="20"/>
        </w:rPr>
        <w:t>»</w:t>
      </w:r>
      <w:r w:rsidR="00F3797D" w:rsidRPr="00AE5B09">
        <w:rPr>
          <w:sz w:val="20"/>
          <w:szCs w:val="20"/>
        </w:rPr>
        <w:t xml:space="preserve"> </w:t>
      </w:r>
      <w:r w:rsidR="004419F5">
        <w:rPr>
          <w:sz w:val="20"/>
          <w:szCs w:val="20"/>
        </w:rPr>
        <w:t>_____________</w:t>
      </w:r>
      <w:r>
        <w:rPr>
          <w:sz w:val="20"/>
          <w:szCs w:val="20"/>
        </w:rPr>
        <w:t xml:space="preserve"> </w:t>
      </w:r>
      <w:r w:rsidR="00EB3CB1" w:rsidRPr="00AE5B09">
        <w:rPr>
          <w:sz w:val="20"/>
          <w:szCs w:val="20"/>
        </w:rPr>
        <w:t>20</w:t>
      </w:r>
      <w:r w:rsidR="00EE1EFB">
        <w:rPr>
          <w:sz w:val="20"/>
          <w:szCs w:val="20"/>
        </w:rPr>
        <w:t>___</w:t>
      </w:r>
      <w:r w:rsidR="00EB3CB1" w:rsidRPr="00AE5B09">
        <w:rPr>
          <w:sz w:val="20"/>
          <w:szCs w:val="20"/>
        </w:rPr>
        <w:t xml:space="preserve"> г.</w:t>
      </w:r>
    </w:p>
    <w:p w:rsidR="00EB3CB1" w:rsidRDefault="00AB5227" w:rsidP="004F1894">
      <w:pPr>
        <w:pStyle w:val="2"/>
        <w:spacing w:before="120"/>
        <w:ind w:left="0" w:firstLine="0"/>
        <w:rPr>
          <w:sz w:val="20"/>
        </w:rPr>
      </w:pPr>
      <w:r w:rsidRPr="004D22F5">
        <w:rPr>
          <w:b/>
          <w:sz w:val="20"/>
        </w:rPr>
        <w:t>Акционерное общество «Ульяновское конструкторское бюро приборостроения» (АО «УКБП»)</w:t>
      </w:r>
      <w:r w:rsidRPr="004D22F5">
        <w:rPr>
          <w:sz w:val="20"/>
        </w:rPr>
        <w:t xml:space="preserve">, </w:t>
      </w:r>
      <w:r w:rsidRPr="003B11D4">
        <w:rPr>
          <w:sz w:val="20"/>
        </w:rPr>
        <w:t xml:space="preserve">именуемое в дальнейшем </w:t>
      </w:r>
      <w:r w:rsidRPr="003B11D4">
        <w:rPr>
          <w:b/>
          <w:sz w:val="20"/>
        </w:rPr>
        <w:t>«</w:t>
      </w:r>
      <w:proofErr w:type="spellStart"/>
      <w:r w:rsidRPr="003B11D4">
        <w:rPr>
          <w:b/>
          <w:sz w:val="20"/>
        </w:rPr>
        <w:t>Ресурсоснабжающая</w:t>
      </w:r>
      <w:proofErr w:type="spellEnd"/>
      <w:r w:rsidRPr="003B11D4">
        <w:rPr>
          <w:b/>
          <w:sz w:val="20"/>
        </w:rPr>
        <w:t xml:space="preserve"> организация» (РСО)</w:t>
      </w:r>
      <w:r w:rsidRPr="003B11D4">
        <w:rPr>
          <w:sz w:val="20"/>
        </w:rPr>
        <w:t xml:space="preserve">, в лице  </w:t>
      </w:r>
      <w:r w:rsidR="00687E5F">
        <w:rPr>
          <w:sz w:val="20"/>
        </w:rPr>
        <w:t>_______________</w:t>
      </w:r>
      <w:r w:rsidRPr="003B11D4">
        <w:rPr>
          <w:sz w:val="20"/>
        </w:rPr>
        <w:t xml:space="preserve">, действующего на основании </w:t>
      </w:r>
      <w:r w:rsidR="00687E5F">
        <w:rPr>
          <w:sz w:val="20"/>
        </w:rPr>
        <w:t>_________________</w:t>
      </w:r>
      <w:r w:rsidRPr="003B11D4">
        <w:rPr>
          <w:sz w:val="20"/>
        </w:rPr>
        <w:t xml:space="preserve">, с одной стороны, </w:t>
      </w:r>
      <w:r w:rsidRPr="00562994">
        <w:rPr>
          <w:sz w:val="20"/>
        </w:rPr>
        <w:t>и</w:t>
      </w:r>
      <w:r>
        <w:rPr>
          <w:sz w:val="20"/>
        </w:rPr>
        <w:t xml:space="preserve"> </w:t>
      </w:r>
      <w:r w:rsidR="00687E5F">
        <w:rPr>
          <w:b/>
          <w:sz w:val="20"/>
        </w:rPr>
        <w:t>________________________</w:t>
      </w:r>
      <w:r w:rsidRPr="00D2217E">
        <w:rPr>
          <w:sz w:val="20"/>
        </w:rPr>
        <w:t xml:space="preserve"> </w:t>
      </w:r>
      <w:r>
        <w:rPr>
          <w:sz w:val="20"/>
        </w:rPr>
        <w:t>и</w:t>
      </w:r>
      <w:r w:rsidRPr="00D2217E">
        <w:rPr>
          <w:sz w:val="20"/>
        </w:rPr>
        <w:t xml:space="preserve">менуемое в дальнейшем </w:t>
      </w:r>
      <w:r>
        <w:rPr>
          <w:b/>
          <w:sz w:val="20"/>
        </w:rPr>
        <w:t>Потребитель</w:t>
      </w:r>
      <w:r w:rsidRPr="00D2217E">
        <w:rPr>
          <w:b/>
          <w:sz w:val="20"/>
        </w:rPr>
        <w:t xml:space="preserve">, </w:t>
      </w:r>
      <w:r w:rsidRPr="00D2217E">
        <w:rPr>
          <w:sz w:val="20"/>
        </w:rPr>
        <w:t xml:space="preserve">в лице </w:t>
      </w:r>
      <w:r w:rsidR="00687E5F">
        <w:rPr>
          <w:sz w:val="20"/>
        </w:rPr>
        <w:t>_________________</w:t>
      </w:r>
      <w:r w:rsidRPr="00D2217E">
        <w:rPr>
          <w:sz w:val="20"/>
        </w:rPr>
        <w:t xml:space="preserve">, действующего на основании </w:t>
      </w:r>
      <w:r w:rsidR="00687E5F">
        <w:rPr>
          <w:sz w:val="20"/>
        </w:rPr>
        <w:t>__________</w:t>
      </w:r>
      <w:r>
        <w:rPr>
          <w:sz w:val="20"/>
        </w:rPr>
        <w:t>,</w:t>
      </w:r>
      <w:r w:rsidRPr="00D2217E">
        <w:rPr>
          <w:sz w:val="20"/>
        </w:rPr>
        <w:t xml:space="preserve"> с другой стороны</w:t>
      </w:r>
      <w:r w:rsidRPr="00AE5B09">
        <w:rPr>
          <w:sz w:val="20"/>
        </w:rPr>
        <w:t xml:space="preserve">, </w:t>
      </w:r>
      <w:r w:rsidRPr="00297D60">
        <w:rPr>
          <w:sz w:val="20"/>
        </w:rPr>
        <w:t xml:space="preserve">далее – «Стороны»,  </w:t>
      </w:r>
      <w:r w:rsidR="00191829" w:rsidRPr="00191829">
        <w:rPr>
          <w:sz w:val="20"/>
        </w:rPr>
        <w:t>занимающ</w:t>
      </w:r>
      <w:r w:rsidR="005A5302">
        <w:rPr>
          <w:sz w:val="20"/>
        </w:rPr>
        <w:t>ее</w:t>
      </w:r>
      <w:r w:rsidR="00191829" w:rsidRPr="00191829">
        <w:rPr>
          <w:sz w:val="20"/>
        </w:rPr>
        <w:t xml:space="preserve"> нежилое помещение общей площадью </w:t>
      </w:r>
      <w:r w:rsidR="00687E5F">
        <w:rPr>
          <w:sz w:val="20"/>
        </w:rPr>
        <w:t>________</w:t>
      </w:r>
      <w:r w:rsidR="00191829" w:rsidRPr="00191829">
        <w:rPr>
          <w:sz w:val="20"/>
        </w:rPr>
        <w:t xml:space="preserve"> </w:t>
      </w:r>
      <w:proofErr w:type="spellStart"/>
      <w:r w:rsidR="00191829" w:rsidRPr="00191829">
        <w:rPr>
          <w:sz w:val="20"/>
        </w:rPr>
        <w:t>кв</w:t>
      </w:r>
      <w:proofErr w:type="gramStart"/>
      <w:r w:rsidR="00191829" w:rsidRPr="00191829">
        <w:rPr>
          <w:sz w:val="20"/>
        </w:rPr>
        <w:t>.м</w:t>
      </w:r>
      <w:proofErr w:type="spellEnd"/>
      <w:proofErr w:type="gramEnd"/>
      <w:r w:rsidR="00191829" w:rsidRPr="00191829">
        <w:rPr>
          <w:sz w:val="20"/>
        </w:rPr>
        <w:t xml:space="preserve"> (по адресу г. Ульяновск, </w:t>
      </w:r>
      <w:r w:rsidR="00687E5F">
        <w:rPr>
          <w:sz w:val="20"/>
        </w:rPr>
        <w:t>_______________</w:t>
      </w:r>
      <w:r w:rsidR="00FE3C64">
        <w:rPr>
          <w:sz w:val="20"/>
        </w:rPr>
        <w:t>)</w:t>
      </w:r>
      <w:r w:rsidR="00191829" w:rsidRPr="00191829">
        <w:rPr>
          <w:sz w:val="20"/>
        </w:rPr>
        <w:t xml:space="preserve"> на основании: </w:t>
      </w:r>
      <w:r w:rsidR="00FE3C64">
        <w:rPr>
          <w:sz w:val="20"/>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от </w:t>
      </w:r>
      <w:r w:rsidR="00687E5F">
        <w:rPr>
          <w:sz w:val="20"/>
        </w:rPr>
        <w:t>____________</w:t>
      </w:r>
      <w:r w:rsidR="00FE3C64">
        <w:rPr>
          <w:sz w:val="20"/>
        </w:rPr>
        <w:t xml:space="preserve"> г.</w:t>
      </w:r>
      <w:r w:rsidR="00191829" w:rsidRPr="00191829">
        <w:rPr>
          <w:sz w:val="20"/>
        </w:rPr>
        <w:t xml:space="preserve"> (далее – нежилое помещение), заключили настоящий Договор о нижеследующем</w:t>
      </w:r>
      <w:r w:rsidR="00EB3CB1" w:rsidRPr="00AE5B09">
        <w:rPr>
          <w:sz w:val="20"/>
        </w:rPr>
        <w:t>:</w:t>
      </w:r>
    </w:p>
    <w:p w:rsidR="003B11D4" w:rsidRPr="00AE5B09" w:rsidRDefault="003B11D4" w:rsidP="004F1894">
      <w:pPr>
        <w:pStyle w:val="2"/>
        <w:spacing w:before="120"/>
        <w:ind w:left="0" w:firstLine="0"/>
        <w:rPr>
          <w:sz w:val="20"/>
        </w:rPr>
      </w:pPr>
    </w:p>
    <w:p w:rsidR="00EB3CB1" w:rsidRPr="00483C2B" w:rsidRDefault="00EB3CB1" w:rsidP="00B86160">
      <w:pPr>
        <w:numPr>
          <w:ilvl w:val="0"/>
          <w:numId w:val="1"/>
        </w:numPr>
        <w:ind w:firstLine="567"/>
        <w:contextualSpacing/>
        <w:jc w:val="center"/>
        <w:rPr>
          <w:b/>
          <w:sz w:val="20"/>
          <w:szCs w:val="20"/>
        </w:rPr>
      </w:pPr>
      <w:r w:rsidRPr="00483C2B">
        <w:rPr>
          <w:b/>
          <w:sz w:val="20"/>
          <w:szCs w:val="20"/>
        </w:rPr>
        <w:t xml:space="preserve">ПРЕДМЕТ </w:t>
      </w:r>
      <w:r w:rsidR="00761D5E">
        <w:rPr>
          <w:b/>
          <w:sz w:val="20"/>
          <w:szCs w:val="20"/>
        </w:rPr>
        <w:t>ДОГОВОРА</w:t>
      </w:r>
      <w:r w:rsidRPr="00483C2B">
        <w:rPr>
          <w:b/>
          <w:sz w:val="20"/>
          <w:szCs w:val="20"/>
        </w:rPr>
        <w:t>.</w:t>
      </w:r>
    </w:p>
    <w:p w:rsidR="00EB3CB1" w:rsidRPr="00AE5B09" w:rsidRDefault="003B11D4" w:rsidP="00EB3CB1">
      <w:pPr>
        <w:pStyle w:val="a3"/>
        <w:numPr>
          <w:ilvl w:val="1"/>
          <w:numId w:val="1"/>
        </w:numPr>
        <w:tabs>
          <w:tab w:val="clear" w:pos="574"/>
          <w:tab w:val="left" w:pos="0"/>
          <w:tab w:val="num" w:pos="284"/>
          <w:tab w:val="left" w:pos="567"/>
          <w:tab w:val="left" w:pos="709"/>
        </w:tabs>
        <w:ind w:left="0" w:firstLine="0"/>
        <w:contextualSpacing/>
        <w:rPr>
          <w:sz w:val="20"/>
        </w:rPr>
      </w:pPr>
      <w:proofErr w:type="spellStart"/>
      <w:proofErr w:type="gramStart"/>
      <w:r>
        <w:rPr>
          <w:rFonts w:eastAsiaTheme="minorHAnsi"/>
          <w:iCs/>
          <w:sz w:val="20"/>
          <w:lang w:eastAsia="en-US"/>
        </w:rPr>
        <w:t>Ресурсоснабжающая</w:t>
      </w:r>
      <w:proofErr w:type="spellEnd"/>
      <w:r>
        <w:rPr>
          <w:rFonts w:eastAsiaTheme="minorHAnsi"/>
          <w:iCs/>
          <w:sz w:val="20"/>
          <w:lang w:eastAsia="en-US"/>
        </w:rPr>
        <w:t xml:space="preserve"> организация (РСО)</w:t>
      </w:r>
      <w:r w:rsidR="00EB3CB1" w:rsidRPr="00AE5B09">
        <w:rPr>
          <w:rFonts w:eastAsiaTheme="minorHAnsi"/>
          <w:iCs/>
          <w:sz w:val="20"/>
          <w:lang w:eastAsia="en-US"/>
        </w:rPr>
        <w:t xml:space="preserve"> обязуется поставить </w:t>
      </w:r>
      <w:r w:rsidR="00EB3CB1" w:rsidRPr="00AE5B09">
        <w:rPr>
          <w:color w:val="000000"/>
          <w:sz w:val="20"/>
        </w:rPr>
        <w:t>через присоединенную сеть</w:t>
      </w:r>
      <w:r w:rsidR="00EB3CB1" w:rsidRPr="00AE5B09">
        <w:rPr>
          <w:sz w:val="20"/>
        </w:rPr>
        <w:t xml:space="preserve"> до границ эксплуатационной ответственности и балансовой принадлежности тепловых сетей тепловую энергию </w:t>
      </w:r>
      <w:r w:rsidR="00EB3CB1" w:rsidRPr="00AE5B09">
        <w:rPr>
          <w:rFonts w:eastAsiaTheme="minorHAnsi"/>
          <w:iCs/>
          <w:sz w:val="20"/>
          <w:lang w:eastAsia="en-US"/>
        </w:rPr>
        <w:t xml:space="preserve"> </w:t>
      </w:r>
      <w:r w:rsidR="004419F5">
        <w:rPr>
          <w:sz w:val="20"/>
        </w:rPr>
        <w:t xml:space="preserve">для нужд отопления </w:t>
      </w:r>
      <w:r w:rsidR="00EB3CB1" w:rsidRPr="00AE5B09">
        <w:rPr>
          <w:sz w:val="20"/>
        </w:rPr>
        <w:t>(далее по тексту  - тепловая энергия)</w:t>
      </w:r>
      <w:r w:rsidR="00EB3CB1" w:rsidRPr="00AE5B09">
        <w:rPr>
          <w:rFonts w:eastAsiaTheme="minorHAnsi"/>
          <w:iCs/>
          <w:sz w:val="20"/>
          <w:lang w:eastAsia="en-US"/>
        </w:rPr>
        <w:t xml:space="preserve">, а </w:t>
      </w:r>
      <w:r>
        <w:rPr>
          <w:sz w:val="20"/>
        </w:rPr>
        <w:t>Потребитель</w:t>
      </w:r>
      <w:r w:rsidR="00A50A0D" w:rsidRPr="00AE5B09">
        <w:rPr>
          <w:rFonts w:eastAsiaTheme="minorHAnsi"/>
          <w:iCs/>
          <w:sz w:val="20"/>
          <w:lang w:eastAsia="en-US"/>
        </w:rPr>
        <w:t xml:space="preserve"> </w:t>
      </w:r>
      <w:r w:rsidR="00EB3CB1" w:rsidRPr="00AE5B09">
        <w:rPr>
          <w:rFonts w:eastAsiaTheme="minorHAnsi"/>
          <w:iCs/>
          <w:sz w:val="20"/>
          <w:lang w:eastAsia="en-US"/>
        </w:rPr>
        <w:t xml:space="preserve">тепловой энергии обязан принять и оплатить тепловую энергию, соблюдать режим потребления тепловой энергии, </w:t>
      </w:r>
      <w:r w:rsidR="00EB3CB1" w:rsidRPr="00AE5B09">
        <w:rPr>
          <w:sz w:val="20"/>
        </w:rPr>
        <w:t>обеспечивать безопасность эксплуатации находящихся в его ведении тепловых сетей и исправность используемых им приборов и оборудования, связанных с</w:t>
      </w:r>
      <w:proofErr w:type="gramEnd"/>
      <w:r w:rsidR="00EB3CB1" w:rsidRPr="00AE5B09">
        <w:rPr>
          <w:sz w:val="20"/>
        </w:rPr>
        <w:t xml:space="preserve"> потреблением тепловой энергии. Начало и окончание поставки  тепловой энергии (отопительный период) осуществляется в сроки,  установленные  уполномоченным органом. </w:t>
      </w:r>
    </w:p>
    <w:p w:rsidR="00EB3CB1" w:rsidRPr="00AE5B09" w:rsidRDefault="00EB3CB1" w:rsidP="00EB3CB1">
      <w:pPr>
        <w:pStyle w:val="a8"/>
        <w:numPr>
          <w:ilvl w:val="1"/>
          <w:numId w:val="1"/>
        </w:numPr>
        <w:tabs>
          <w:tab w:val="clear" w:pos="574"/>
          <w:tab w:val="left" w:pos="0"/>
          <w:tab w:val="num" w:pos="284"/>
          <w:tab w:val="left" w:pos="567"/>
          <w:tab w:val="left" w:pos="709"/>
        </w:tabs>
        <w:autoSpaceDE w:val="0"/>
        <w:autoSpaceDN w:val="0"/>
        <w:adjustRightInd w:val="0"/>
        <w:ind w:left="0" w:firstLine="0"/>
        <w:jc w:val="both"/>
        <w:rPr>
          <w:sz w:val="20"/>
          <w:szCs w:val="20"/>
        </w:rPr>
      </w:pPr>
      <w:r w:rsidRPr="00AE5B09">
        <w:rPr>
          <w:sz w:val="20"/>
          <w:szCs w:val="20"/>
        </w:rPr>
        <w:t xml:space="preserve">Границы ответственности Сторон по каждой точке поставки указаны в </w:t>
      </w:r>
      <w:hyperlink r:id="rId9" w:history="1">
        <w:r w:rsidRPr="00AE5B09">
          <w:rPr>
            <w:rStyle w:val="ae"/>
            <w:color w:val="auto"/>
            <w:sz w:val="20"/>
            <w:szCs w:val="20"/>
            <w:u w:val="none"/>
          </w:rPr>
          <w:t>Приложение № 1</w:t>
        </w:r>
      </w:hyperlink>
      <w:r w:rsidRPr="00AE5B09">
        <w:rPr>
          <w:sz w:val="20"/>
          <w:szCs w:val="20"/>
        </w:rPr>
        <w:t xml:space="preserve"> «Акт разграничения балансовой принадлежности тепловых сетей и э</w:t>
      </w:r>
      <w:r w:rsidR="002B70C0">
        <w:rPr>
          <w:sz w:val="20"/>
          <w:szCs w:val="20"/>
        </w:rPr>
        <w:t>ксплуатационной ответственности</w:t>
      </w:r>
      <w:r w:rsidRPr="00AE5B09">
        <w:rPr>
          <w:sz w:val="20"/>
          <w:szCs w:val="20"/>
        </w:rPr>
        <w:t>»</w:t>
      </w:r>
      <w:r w:rsidR="002B70C0">
        <w:rPr>
          <w:sz w:val="20"/>
          <w:szCs w:val="20"/>
        </w:rPr>
        <w:t xml:space="preserve"> Сторон</w:t>
      </w:r>
      <w:r w:rsidR="00A50A0D" w:rsidRPr="00AE5B09">
        <w:rPr>
          <w:sz w:val="20"/>
          <w:szCs w:val="20"/>
        </w:rPr>
        <w:t>.</w:t>
      </w:r>
      <w:r w:rsidRPr="00AE5B09">
        <w:rPr>
          <w:sz w:val="20"/>
          <w:szCs w:val="20"/>
        </w:rPr>
        <w:t xml:space="preserve"> </w:t>
      </w:r>
    </w:p>
    <w:p w:rsidR="00EB3CB1" w:rsidRPr="00AE5B09" w:rsidRDefault="00EB3CB1" w:rsidP="00EB3CB1">
      <w:pPr>
        <w:pStyle w:val="a3"/>
        <w:numPr>
          <w:ilvl w:val="1"/>
          <w:numId w:val="1"/>
        </w:numPr>
        <w:tabs>
          <w:tab w:val="clear" w:pos="574"/>
          <w:tab w:val="left" w:pos="0"/>
          <w:tab w:val="num" w:pos="284"/>
          <w:tab w:val="left" w:pos="567"/>
          <w:tab w:val="left" w:pos="709"/>
        </w:tabs>
        <w:ind w:left="0" w:firstLine="0"/>
        <w:rPr>
          <w:color w:val="000000"/>
          <w:sz w:val="20"/>
        </w:rPr>
      </w:pPr>
      <w:r w:rsidRPr="00AE5B09">
        <w:rPr>
          <w:color w:val="000000"/>
          <w:sz w:val="20"/>
        </w:rPr>
        <w:t xml:space="preserve">Для постоянной связи между </w:t>
      </w:r>
      <w:r w:rsidR="003B11D4">
        <w:rPr>
          <w:color w:val="000000"/>
          <w:sz w:val="20"/>
        </w:rPr>
        <w:t>РСО</w:t>
      </w:r>
      <w:r w:rsidRPr="00AE5B09">
        <w:rPr>
          <w:color w:val="000000"/>
          <w:sz w:val="20"/>
        </w:rPr>
        <w:t xml:space="preserve"> и </w:t>
      </w:r>
      <w:r w:rsidR="003B11D4">
        <w:rPr>
          <w:color w:val="000000"/>
          <w:sz w:val="20"/>
        </w:rPr>
        <w:t>Потребителе</w:t>
      </w:r>
      <w:r w:rsidR="009C51D3">
        <w:rPr>
          <w:color w:val="000000"/>
          <w:sz w:val="20"/>
        </w:rPr>
        <w:t>м</w:t>
      </w:r>
      <w:r w:rsidRPr="00AE5B09">
        <w:rPr>
          <w:color w:val="000000"/>
          <w:sz w:val="20"/>
        </w:rPr>
        <w:t xml:space="preserve"> для оперативного согласования вопросов, возникающих при подаче тепловой энергии и эксплуатации </w:t>
      </w:r>
      <w:proofErr w:type="spellStart"/>
      <w:r w:rsidRPr="00AE5B09">
        <w:rPr>
          <w:color w:val="000000"/>
          <w:sz w:val="20"/>
        </w:rPr>
        <w:t>теплопотребляющих</w:t>
      </w:r>
      <w:proofErr w:type="spellEnd"/>
      <w:r w:rsidRPr="00AE5B09">
        <w:rPr>
          <w:color w:val="000000"/>
          <w:sz w:val="20"/>
        </w:rPr>
        <w:t xml:space="preserve"> установок, </w:t>
      </w:r>
      <w:r w:rsidR="003B11D4">
        <w:rPr>
          <w:color w:val="000000"/>
          <w:sz w:val="20"/>
        </w:rPr>
        <w:t>Потребитель</w:t>
      </w:r>
      <w:r w:rsidRPr="00AE5B09">
        <w:rPr>
          <w:color w:val="000000"/>
          <w:sz w:val="20"/>
        </w:rPr>
        <w:t xml:space="preserve"> выделяет ответственного в лице: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2552"/>
      </w:tblGrid>
      <w:tr w:rsidR="00EB3CB1" w:rsidRPr="00EB7456" w:rsidTr="004E62AC">
        <w:tc>
          <w:tcPr>
            <w:tcW w:w="4395" w:type="dxa"/>
          </w:tcPr>
          <w:p w:rsidR="00EB3CB1" w:rsidRPr="00EB7456" w:rsidRDefault="00EB3CB1" w:rsidP="001369F3">
            <w:pPr>
              <w:tabs>
                <w:tab w:val="num" w:pos="0"/>
              </w:tabs>
              <w:jc w:val="center"/>
              <w:rPr>
                <w:b/>
                <w:sz w:val="20"/>
                <w:szCs w:val="20"/>
              </w:rPr>
            </w:pPr>
            <w:r w:rsidRPr="00EB7456">
              <w:rPr>
                <w:b/>
                <w:sz w:val="20"/>
                <w:szCs w:val="20"/>
              </w:rPr>
              <w:t>Должность</w:t>
            </w:r>
          </w:p>
        </w:tc>
        <w:tc>
          <w:tcPr>
            <w:tcW w:w="3118" w:type="dxa"/>
          </w:tcPr>
          <w:p w:rsidR="00EB3CB1" w:rsidRPr="00EB7456" w:rsidRDefault="00EB3CB1" w:rsidP="001369F3">
            <w:pPr>
              <w:tabs>
                <w:tab w:val="num" w:pos="0"/>
              </w:tabs>
              <w:jc w:val="center"/>
              <w:rPr>
                <w:b/>
                <w:sz w:val="20"/>
                <w:szCs w:val="20"/>
              </w:rPr>
            </w:pPr>
            <w:r w:rsidRPr="00EB7456">
              <w:rPr>
                <w:b/>
                <w:sz w:val="20"/>
                <w:szCs w:val="20"/>
              </w:rPr>
              <w:t>Фамилия, имя, отчество</w:t>
            </w:r>
          </w:p>
        </w:tc>
        <w:tc>
          <w:tcPr>
            <w:tcW w:w="2552" w:type="dxa"/>
          </w:tcPr>
          <w:p w:rsidR="00EB3CB1" w:rsidRPr="00EB7456" w:rsidRDefault="00EB3CB1" w:rsidP="001369F3">
            <w:pPr>
              <w:pStyle w:val="5"/>
              <w:tabs>
                <w:tab w:val="num" w:pos="0"/>
                <w:tab w:val="num" w:pos="284"/>
              </w:tabs>
              <w:ind w:left="0"/>
              <w:jc w:val="center"/>
              <w:rPr>
                <w:rFonts w:ascii="Times New Roman" w:hAnsi="Times New Roman" w:cs="Times New Roman"/>
                <w:sz w:val="20"/>
                <w:szCs w:val="20"/>
              </w:rPr>
            </w:pPr>
            <w:r w:rsidRPr="00EB7456">
              <w:rPr>
                <w:rFonts w:ascii="Times New Roman" w:hAnsi="Times New Roman" w:cs="Times New Roman"/>
                <w:sz w:val="20"/>
                <w:szCs w:val="20"/>
              </w:rPr>
              <w:t>Телефон</w:t>
            </w:r>
          </w:p>
        </w:tc>
      </w:tr>
      <w:tr w:rsidR="008B61EA" w:rsidRPr="004419F5" w:rsidTr="004E62AC">
        <w:trPr>
          <w:trHeight w:val="181"/>
        </w:trPr>
        <w:tc>
          <w:tcPr>
            <w:tcW w:w="4395" w:type="dxa"/>
          </w:tcPr>
          <w:p w:rsidR="008B61EA" w:rsidRPr="00212C5E" w:rsidRDefault="008B61EA" w:rsidP="00D971DF">
            <w:pPr>
              <w:jc w:val="center"/>
              <w:rPr>
                <w:sz w:val="20"/>
                <w:szCs w:val="20"/>
              </w:rPr>
            </w:pPr>
          </w:p>
        </w:tc>
        <w:tc>
          <w:tcPr>
            <w:tcW w:w="3118" w:type="dxa"/>
          </w:tcPr>
          <w:p w:rsidR="008B61EA" w:rsidRPr="00212C5E" w:rsidRDefault="008B61EA" w:rsidP="008E1C7B">
            <w:pPr>
              <w:jc w:val="center"/>
              <w:rPr>
                <w:sz w:val="20"/>
                <w:szCs w:val="20"/>
              </w:rPr>
            </w:pPr>
          </w:p>
        </w:tc>
        <w:tc>
          <w:tcPr>
            <w:tcW w:w="2552" w:type="dxa"/>
          </w:tcPr>
          <w:p w:rsidR="008B61EA" w:rsidRPr="00212C5E" w:rsidRDefault="008B61EA" w:rsidP="008E1C7B">
            <w:pPr>
              <w:tabs>
                <w:tab w:val="num" w:pos="540"/>
              </w:tabs>
              <w:ind w:left="540" w:hanging="540"/>
              <w:jc w:val="center"/>
              <w:rPr>
                <w:sz w:val="20"/>
                <w:szCs w:val="20"/>
              </w:rPr>
            </w:pPr>
          </w:p>
        </w:tc>
      </w:tr>
    </w:tbl>
    <w:p w:rsidR="00EB3CB1" w:rsidRPr="00AE5B09" w:rsidRDefault="00EB3CB1" w:rsidP="00EB3CB1">
      <w:pPr>
        <w:pStyle w:val="2"/>
        <w:tabs>
          <w:tab w:val="num" w:pos="0"/>
          <w:tab w:val="num" w:pos="284"/>
        </w:tabs>
        <w:ind w:left="0" w:firstLine="284"/>
        <w:rPr>
          <w:sz w:val="20"/>
        </w:rPr>
      </w:pPr>
      <w:r w:rsidRPr="00AE5B09">
        <w:rPr>
          <w:sz w:val="20"/>
        </w:rPr>
        <w:t xml:space="preserve">В случае изменения ответственного лица (должности, фамилии, имени, отчества, телефона) </w:t>
      </w:r>
      <w:r w:rsidR="003B11D4">
        <w:rPr>
          <w:sz w:val="20"/>
        </w:rPr>
        <w:t>Потребитель</w:t>
      </w:r>
      <w:r w:rsidRPr="00AE5B09">
        <w:rPr>
          <w:sz w:val="20"/>
        </w:rPr>
        <w:t xml:space="preserve"> обязан известить об этом </w:t>
      </w:r>
      <w:r w:rsidR="00A50A0D" w:rsidRPr="00AE5B09">
        <w:rPr>
          <w:sz w:val="20"/>
        </w:rPr>
        <w:t>«</w:t>
      </w:r>
      <w:r w:rsidR="003D23AF">
        <w:rPr>
          <w:sz w:val="20"/>
        </w:rPr>
        <w:t>Ресурсоснаб</w:t>
      </w:r>
      <w:r w:rsidRPr="00AE5B09">
        <w:rPr>
          <w:sz w:val="20"/>
        </w:rPr>
        <w:t>жающую организацию</w:t>
      </w:r>
      <w:r w:rsidR="00A50A0D" w:rsidRPr="00AE5B09">
        <w:rPr>
          <w:sz w:val="20"/>
        </w:rPr>
        <w:t>»</w:t>
      </w:r>
      <w:r w:rsidRPr="00AE5B09">
        <w:rPr>
          <w:sz w:val="20"/>
        </w:rPr>
        <w:t>.</w:t>
      </w:r>
    </w:p>
    <w:p w:rsidR="00EB3CB1" w:rsidRPr="00AE5B09" w:rsidRDefault="00AE5B09" w:rsidP="00EB3CB1">
      <w:pPr>
        <w:pStyle w:val="2"/>
        <w:tabs>
          <w:tab w:val="num" w:pos="0"/>
          <w:tab w:val="num" w:pos="284"/>
        </w:tabs>
        <w:ind w:left="0" w:firstLine="0"/>
        <w:rPr>
          <w:b/>
          <w:sz w:val="20"/>
        </w:rPr>
      </w:pPr>
      <w:r>
        <w:rPr>
          <w:sz w:val="20"/>
        </w:rPr>
        <w:t xml:space="preserve">    </w:t>
      </w:r>
      <w:r w:rsidR="00A50A0D" w:rsidRPr="00AE5B09">
        <w:rPr>
          <w:sz w:val="20"/>
        </w:rPr>
        <w:t>«</w:t>
      </w:r>
      <w:proofErr w:type="spellStart"/>
      <w:r w:rsidR="003B11D4">
        <w:rPr>
          <w:sz w:val="20"/>
        </w:rPr>
        <w:t>Ресурсоснабжающая</w:t>
      </w:r>
      <w:proofErr w:type="spellEnd"/>
      <w:r w:rsidR="003B11D4">
        <w:rPr>
          <w:sz w:val="20"/>
        </w:rPr>
        <w:t xml:space="preserve"> организация</w:t>
      </w:r>
      <w:r w:rsidR="00A50A0D" w:rsidRPr="00AE5B09">
        <w:rPr>
          <w:sz w:val="20"/>
        </w:rPr>
        <w:t>»</w:t>
      </w:r>
      <w:r w:rsidR="00EB3CB1" w:rsidRPr="00AE5B09">
        <w:rPr>
          <w:sz w:val="20"/>
        </w:rPr>
        <w:t xml:space="preserve"> выделяет </w:t>
      </w:r>
      <w:proofErr w:type="gramStart"/>
      <w:r w:rsidR="00EB3CB1" w:rsidRPr="00AE5B09">
        <w:rPr>
          <w:sz w:val="20"/>
        </w:rPr>
        <w:t>ответственного</w:t>
      </w:r>
      <w:proofErr w:type="gramEnd"/>
      <w:r w:rsidR="00EB3CB1" w:rsidRPr="00AE5B09">
        <w:rPr>
          <w:sz w:val="20"/>
        </w:rPr>
        <w:t xml:space="preserve"> в лице: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2552"/>
      </w:tblGrid>
      <w:tr w:rsidR="00EB3CB1" w:rsidRPr="00EB7456" w:rsidTr="004E62AC">
        <w:tc>
          <w:tcPr>
            <w:tcW w:w="4395" w:type="dxa"/>
          </w:tcPr>
          <w:p w:rsidR="00EB3CB1" w:rsidRPr="00EB7456" w:rsidRDefault="00EB3CB1" w:rsidP="00A50A0D">
            <w:pPr>
              <w:tabs>
                <w:tab w:val="num" w:pos="0"/>
              </w:tabs>
              <w:jc w:val="center"/>
              <w:rPr>
                <w:b/>
                <w:sz w:val="20"/>
                <w:szCs w:val="20"/>
              </w:rPr>
            </w:pPr>
            <w:r w:rsidRPr="00EB7456">
              <w:rPr>
                <w:b/>
                <w:sz w:val="20"/>
                <w:szCs w:val="20"/>
              </w:rPr>
              <w:t xml:space="preserve"> Должность</w:t>
            </w:r>
          </w:p>
        </w:tc>
        <w:tc>
          <w:tcPr>
            <w:tcW w:w="3118" w:type="dxa"/>
          </w:tcPr>
          <w:p w:rsidR="00EB3CB1" w:rsidRPr="00EB7456" w:rsidRDefault="00EB3CB1" w:rsidP="00A50A0D">
            <w:pPr>
              <w:tabs>
                <w:tab w:val="num" w:pos="0"/>
              </w:tabs>
              <w:jc w:val="center"/>
              <w:rPr>
                <w:b/>
                <w:sz w:val="20"/>
                <w:szCs w:val="20"/>
              </w:rPr>
            </w:pPr>
            <w:r w:rsidRPr="00EB7456">
              <w:rPr>
                <w:b/>
                <w:sz w:val="20"/>
                <w:szCs w:val="20"/>
              </w:rPr>
              <w:t>Фамилия, имя, отчество</w:t>
            </w:r>
          </w:p>
        </w:tc>
        <w:tc>
          <w:tcPr>
            <w:tcW w:w="2552" w:type="dxa"/>
          </w:tcPr>
          <w:p w:rsidR="00EB3CB1" w:rsidRPr="00EB7456" w:rsidRDefault="00EB3CB1" w:rsidP="00A50A0D">
            <w:pPr>
              <w:tabs>
                <w:tab w:val="num" w:pos="0"/>
              </w:tabs>
              <w:jc w:val="center"/>
              <w:rPr>
                <w:b/>
                <w:sz w:val="20"/>
                <w:szCs w:val="20"/>
              </w:rPr>
            </w:pPr>
            <w:r w:rsidRPr="00EB7456">
              <w:rPr>
                <w:b/>
                <w:sz w:val="20"/>
                <w:szCs w:val="20"/>
              </w:rPr>
              <w:t xml:space="preserve"> Телефон</w:t>
            </w:r>
          </w:p>
        </w:tc>
      </w:tr>
      <w:tr w:rsidR="003B11D4" w:rsidRPr="004419F5" w:rsidTr="004E62AC">
        <w:trPr>
          <w:trHeight w:val="64"/>
        </w:trPr>
        <w:tc>
          <w:tcPr>
            <w:tcW w:w="4395" w:type="dxa"/>
            <w:vAlign w:val="center"/>
          </w:tcPr>
          <w:p w:rsidR="003B11D4" w:rsidRPr="004419F5" w:rsidRDefault="00687E5F" w:rsidP="00283C77">
            <w:pPr>
              <w:tabs>
                <w:tab w:val="num" w:pos="0"/>
                <w:tab w:val="num" w:pos="284"/>
              </w:tabs>
              <w:jc w:val="center"/>
              <w:rPr>
                <w:sz w:val="20"/>
                <w:szCs w:val="20"/>
              </w:rPr>
            </w:pPr>
            <w:r>
              <w:rPr>
                <w:sz w:val="20"/>
                <w:szCs w:val="20"/>
              </w:rPr>
              <w:t>Главный энергетик</w:t>
            </w:r>
          </w:p>
        </w:tc>
        <w:tc>
          <w:tcPr>
            <w:tcW w:w="3118" w:type="dxa"/>
            <w:vAlign w:val="center"/>
          </w:tcPr>
          <w:p w:rsidR="003B11D4" w:rsidRPr="004419F5" w:rsidRDefault="00687E5F" w:rsidP="00283C77">
            <w:pPr>
              <w:tabs>
                <w:tab w:val="num" w:pos="0"/>
                <w:tab w:val="num" w:pos="284"/>
              </w:tabs>
              <w:jc w:val="center"/>
              <w:rPr>
                <w:sz w:val="20"/>
                <w:szCs w:val="20"/>
              </w:rPr>
            </w:pPr>
            <w:r>
              <w:rPr>
                <w:sz w:val="20"/>
                <w:szCs w:val="20"/>
              </w:rPr>
              <w:t>Борисов Олег Владимирович</w:t>
            </w:r>
          </w:p>
        </w:tc>
        <w:tc>
          <w:tcPr>
            <w:tcW w:w="2552" w:type="dxa"/>
            <w:vAlign w:val="center"/>
          </w:tcPr>
          <w:p w:rsidR="003B11D4" w:rsidRPr="004419F5" w:rsidRDefault="00687E5F" w:rsidP="00283C77">
            <w:pPr>
              <w:pStyle w:val="5"/>
              <w:tabs>
                <w:tab w:val="num" w:pos="0"/>
                <w:tab w:val="num" w:pos="284"/>
              </w:tabs>
              <w:ind w:left="0"/>
              <w:jc w:val="center"/>
              <w:rPr>
                <w:rFonts w:ascii="Times New Roman" w:hAnsi="Times New Roman" w:cs="Times New Roman"/>
                <w:b w:val="0"/>
                <w:bCs w:val="0"/>
                <w:sz w:val="20"/>
                <w:szCs w:val="20"/>
              </w:rPr>
            </w:pPr>
            <w:r>
              <w:rPr>
                <w:rFonts w:ascii="Times New Roman" w:hAnsi="Times New Roman" w:cs="Times New Roman"/>
                <w:b w:val="0"/>
                <w:bCs w:val="0"/>
                <w:sz w:val="20"/>
                <w:szCs w:val="20"/>
              </w:rPr>
              <w:t>580-555, доб.22-52</w:t>
            </w:r>
          </w:p>
        </w:tc>
      </w:tr>
    </w:tbl>
    <w:p w:rsidR="00EB3CB1" w:rsidRPr="00B015D5" w:rsidRDefault="00B015D5" w:rsidP="00450979">
      <w:pPr>
        <w:autoSpaceDE w:val="0"/>
        <w:autoSpaceDN w:val="0"/>
        <w:adjustRightInd w:val="0"/>
        <w:jc w:val="both"/>
        <w:rPr>
          <w:color w:val="000000"/>
          <w:sz w:val="20"/>
        </w:rPr>
      </w:pPr>
      <w:proofErr w:type="gramStart"/>
      <w:r>
        <w:rPr>
          <w:sz w:val="20"/>
        </w:rPr>
        <w:t>РСО</w:t>
      </w:r>
      <w:r w:rsidR="00EB3CB1" w:rsidRPr="00AE5B09">
        <w:rPr>
          <w:sz w:val="20"/>
        </w:rPr>
        <w:t xml:space="preserve"> и </w:t>
      </w:r>
      <w:r w:rsidR="003B11D4">
        <w:rPr>
          <w:sz w:val="20"/>
        </w:rPr>
        <w:t>Потребитель</w:t>
      </w:r>
      <w:r w:rsidR="00EB3CB1" w:rsidRPr="00AE5B09">
        <w:rPr>
          <w:sz w:val="20"/>
        </w:rPr>
        <w:t xml:space="preserve"> при отпуске, передаче и потреблении тепловой энергии, а также при взаимных расчетах обязуются руководствоваться настоящим </w:t>
      </w:r>
      <w:r w:rsidR="00761D5E">
        <w:rPr>
          <w:sz w:val="20"/>
        </w:rPr>
        <w:t>Договором</w:t>
      </w:r>
      <w:r w:rsidR="00EB3CB1" w:rsidRPr="00AE5B09">
        <w:rPr>
          <w:sz w:val="20"/>
        </w:rPr>
        <w:t xml:space="preserve">, Гражданским кодексом Российской Федерации, </w:t>
      </w:r>
      <w:r w:rsidR="00EB3CB1" w:rsidRPr="00AE5B09">
        <w:rPr>
          <w:rStyle w:val="FontStyle19"/>
          <w:sz w:val="20"/>
          <w:szCs w:val="20"/>
        </w:rPr>
        <w:t>Федеральным законом «О теплоснабжении» от 27</w:t>
      </w:r>
      <w:r w:rsidR="00A50A0D" w:rsidRPr="00AE5B09">
        <w:rPr>
          <w:rStyle w:val="FontStyle19"/>
          <w:sz w:val="20"/>
          <w:szCs w:val="20"/>
        </w:rPr>
        <w:t>.07.</w:t>
      </w:r>
      <w:r w:rsidR="00EB3CB1" w:rsidRPr="00AE5B09">
        <w:rPr>
          <w:rStyle w:val="FontStyle19"/>
          <w:sz w:val="20"/>
          <w:szCs w:val="20"/>
        </w:rPr>
        <w:t>2010 г</w:t>
      </w:r>
      <w:r w:rsidR="00A50A0D" w:rsidRPr="00AE5B09">
        <w:rPr>
          <w:rStyle w:val="FontStyle19"/>
          <w:sz w:val="20"/>
          <w:szCs w:val="20"/>
        </w:rPr>
        <w:t xml:space="preserve">. </w:t>
      </w:r>
      <w:r w:rsidR="00EB3CB1" w:rsidRPr="00AE5B09">
        <w:rPr>
          <w:rStyle w:val="FontStyle19"/>
          <w:sz w:val="20"/>
          <w:szCs w:val="20"/>
        </w:rPr>
        <w:t xml:space="preserve">№ 190-ФЗ, </w:t>
      </w:r>
      <w:r w:rsidR="00EB3CB1" w:rsidRPr="00AE5B09">
        <w:rPr>
          <w:sz w:val="20"/>
        </w:rPr>
        <w:t>«Правилами организации теплоснабжения в Российской Федерации», утвержденными постановлением Правительства РФ от 08.08.2012 г</w:t>
      </w:r>
      <w:r w:rsidR="00A50A0D" w:rsidRPr="00AE5B09">
        <w:rPr>
          <w:sz w:val="20"/>
        </w:rPr>
        <w:t>.</w:t>
      </w:r>
      <w:r w:rsidR="00EB3CB1" w:rsidRPr="00AE5B09">
        <w:rPr>
          <w:sz w:val="20"/>
        </w:rPr>
        <w:t xml:space="preserve"> № 808, </w:t>
      </w:r>
      <w:r w:rsidR="004E0B15" w:rsidRPr="004E0B15">
        <w:rPr>
          <w:rFonts w:eastAsiaTheme="minorHAnsi"/>
          <w:bCs/>
          <w:sz w:val="20"/>
          <w:szCs w:val="20"/>
          <w:lang w:eastAsia="en-US"/>
        </w:rPr>
        <w:t>Постановление Правительства РФ от 18.11.2013 N 1034 "О коммерческом учете тепловой энергии, теплоносителя" (вместе с</w:t>
      </w:r>
      <w:proofErr w:type="gramEnd"/>
      <w:r w:rsidR="004E0B15" w:rsidRPr="004E0B15">
        <w:rPr>
          <w:rFonts w:eastAsiaTheme="minorHAnsi"/>
          <w:bCs/>
          <w:sz w:val="20"/>
          <w:szCs w:val="20"/>
          <w:lang w:eastAsia="en-US"/>
        </w:rPr>
        <w:t xml:space="preserve"> "</w:t>
      </w:r>
      <w:proofErr w:type="gramStart"/>
      <w:r w:rsidR="004E0B15" w:rsidRPr="004E0B15">
        <w:rPr>
          <w:rFonts w:eastAsiaTheme="minorHAnsi"/>
          <w:bCs/>
          <w:sz w:val="20"/>
          <w:szCs w:val="20"/>
          <w:lang w:eastAsia="en-US"/>
        </w:rPr>
        <w:t>Правилами коммерческого учета тепловой энергии, теплоносителя")</w:t>
      </w:r>
      <w:r w:rsidR="00EB3CB1" w:rsidRPr="00AE5B09">
        <w:rPr>
          <w:sz w:val="20"/>
        </w:rPr>
        <w:t xml:space="preserve"> (далее – Правила уч</w:t>
      </w:r>
      <w:r w:rsidR="0019257C">
        <w:rPr>
          <w:sz w:val="20"/>
        </w:rPr>
        <w:t>ё</w:t>
      </w:r>
      <w:r w:rsidR="00EB3CB1" w:rsidRPr="00AE5B09">
        <w:rPr>
          <w:sz w:val="20"/>
        </w:rPr>
        <w:t xml:space="preserve">та), «Правилами технической эксплуатации тепловых энергоустановок», утвержденных </w:t>
      </w:r>
      <w:hyperlink w:anchor="sub_0" w:history="1">
        <w:r w:rsidR="00EB3CB1" w:rsidRPr="00AE5B09">
          <w:rPr>
            <w:sz w:val="20"/>
          </w:rPr>
          <w:t>приказом</w:t>
        </w:r>
      </w:hyperlink>
      <w:r w:rsidR="00EB3CB1" w:rsidRPr="00AE5B09">
        <w:rPr>
          <w:sz w:val="20"/>
        </w:rPr>
        <w:t xml:space="preserve"> Минэнерго РФ от 24</w:t>
      </w:r>
      <w:r w:rsidR="00A50A0D" w:rsidRPr="00AE5B09">
        <w:rPr>
          <w:sz w:val="20"/>
        </w:rPr>
        <w:t>.03.</w:t>
      </w:r>
      <w:r w:rsidR="00EB3CB1" w:rsidRPr="00AE5B09">
        <w:rPr>
          <w:sz w:val="20"/>
        </w:rPr>
        <w:t>2003 г. №115 (ПТЭТЭ), «Правилами технической эксплуатации электрических станций и сетей Российской Федерации</w:t>
      </w:r>
      <w:r w:rsidR="0019257C">
        <w:rPr>
          <w:sz w:val="20"/>
        </w:rPr>
        <w:t>»</w:t>
      </w:r>
      <w:r w:rsidR="00EB3CB1" w:rsidRPr="00AE5B09">
        <w:rPr>
          <w:sz w:val="20"/>
        </w:rPr>
        <w:t xml:space="preserve"> (далее – </w:t>
      </w:r>
      <w:proofErr w:type="spellStart"/>
      <w:r w:rsidR="00EB3CB1" w:rsidRPr="00AE5B09">
        <w:rPr>
          <w:sz w:val="20"/>
        </w:rPr>
        <w:t>ПТЭЭСиС</w:t>
      </w:r>
      <w:proofErr w:type="spellEnd"/>
      <w:r w:rsidR="00EB3CB1" w:rsidRPr="00AE5B09">
        <w:rPr>
          <w:sz w:val="20"/>
        </w:rPr>
        <w:t xml:space="preserve"> РФ) и иными нормативно-правовыми актами Российской Федерации.</w:t>
      </w:r>
      <w:proofErr w:type="gramEnd"/>
    </w:p>
    <w:p w:rsidR="00B015D5" w:rsidRPr="00AE5B09" w:rsidRDefault="00B015D5" w:rsidP="00450979">
      <w:pPr>
        <w:pStyle w:val="a3"/>
        <w:tabs>
          <w:tab w:val="left" w:pos="284"/>
          <w:tab w:val="left" w:pos="709"/>
        </w:tabs>
        <w:contextualSpacing/>
        <w:rPr>
          <w:color w:val="000000"/>
          <w:sz w:val="20"/>
        </w:rPr>
      </w:pPr>
    </w:p>
    <w:p w:rsidR="00EB3CB1" w:rsidRPr="000E116B" w:rsidRDefault="00EB3CB1" w:rsidP="00B86160">
      <w:pPr>
        <w:pStyle w:val="1"/>
        <w:spacing w:before="0"/>
        <w:ind w:firstLine="709"/>
        <w:contextualSpacing/>
        <w:jc w:val="center"/>
        <w:rPr>
          <w:sz w:val="22"/>
          <w:szCs w:val="22"/>
        </w:rPr>
      </w:pPr>
      <w:r w:rsidRPr="000E116B">
        <w:rPr>
          <w:sz w:val="22"/>
          <w:szCs w:val="22"/>
        </w:rPr>
        <w:t xml:space="preserve">2. </w:t>
      </w:r>
      <w:r w:rsidRPr="00483C2B">
        <w:rPr>
          <w:sz w:val="20"/>
        </w:rPr>
        <w:t>КОЛИЧЕСТВО И КАЧЕСТВО ТЕПЛОВОЙ ЭНЕРГИИ</w:t>
      </w:r>
      <w:r w:rsidR="00A50A0D">
        <w:rPr>
          <w:sz w:val="22"/>
          <w:szCs w:val="22"/>
        </w:rPr>
        <w:t>.</w:t>
      </w:r>
      <w:r w:rsidRPr="000E116B">
        <w:rPr>
          <w:sz w:val="22"/>
          <w:szCs w:val="22"/>
        </w:rPr>
        <w:t xml:space="preserve"> </w:t>
      </w:r>
    </w:p>
    <w:p w:rsidR="00EB3CB1" w:rsidRPr="00AE5B09" w:rsidRDefault="00EB3CB1" w:rsidP="00EB3CB1">
      <w:pPr>
        <w:pStyle w:val="a9"/>
        <w:tabs>
          <w:tab w:val="left" w:pos="-4395"/>
          <w:tab w:val="left" w:pos="1276"/>
        </w:tabs>
        <w:ind w:left="0"/>
        <w:contextualSpacing/>
        <w:jc w:val="both"/>
        <w:rPr>
          <w:sz w:val="20"/>
          <w:szCs w:val="20"/>
        </w:rPr>
      </w:pPr>
      <w:r w:rsidRPr="00AE5B09">
        <w:rPr>
          <w:sz w:val="18"/>
          <w:szCs w:val="18"/>
        </w:rPr>
        <w:t>2.</w:t>
      </w:r>
      <w:r w:rsidR="00BC1B47">
        <w:rPr>
          <w:sz w:val="18"/>
          <w:szCs w:val="18"/>
        </w:rPr>
        <w:t>1</w:t>
      </w:r>
      <w:r w:rsidRPr="00AE5B09">
        <w:rPr>
          <w:sz w:val="18"/>
          <w:szCs w:val="18"/>
        </w:rPr>
        <w:t>.</w:t>
      </w:r>
      <w:r w:rsidRPr="00AE5B09">
        <w:rPr>
          <w:sz w:val="20"/>
          <w:szCs w:val="20"/>
        </w:rPr>
        <w:t>В</w:t>
      </w:r>
      <w:r w:rsidRPr="00AE5B09">
        <w:rPr>
          <w:rFonts w:eastAsiaTheme="minorHAnsi"/>
          <w:iCs/>
          <w:sz w:val="20"/>
          <w:szCs w:val="20"/>
          <w:lang w:eastAsia="en-US"/>
        </w:rPr>
        <w:t xml:space="preserve">еличина тепловой нагрузки </w:t>
      </w:r>
      <w:proofErr w:type="spellStart"/>
      <w:r w:rsidRPr="00AE5B09">
        <w:rPr>
          <w:rFonts w:eastAsiaTheme="minorHAnsi"/>
          <w:iCs/>
          <w:sz w:val="20"/>
          <w:szCs w:val="20"/>
          <w:lang w:eastAsia="en-US"/>
        </w:rPr>
        <w:t>теплопотребляющих</w:t>
      </w:r>
      <w:proofErr w:type="spellEnd"/>
      <w:r w:rsidRPr="00AE5B09">
        <w:rPr>
          <w:rFonts w:eastAsiaTheme="minorHAnsi"/>
          <w:iCs/>
          <w:sz w:val="20"/>
          <w:szCs w:val="20"/>
          <w:lang w:eastAsia="en-US"/>
        </w:rPr>
        <w:t xml:space="preserve"> установок </w:t>
      </w:r>
      <w:r w:rsidR="005A67E5">
        <w:rPr>
          <w:rFonts w:eastAsiaTheme="minorHAnsi"/>
          <w:iCs/>
          <w:sz w:val="20"/>
          <w:szCs w:val="20"/>
          <w:lang w:eastAsia="en-US"/>
        </w:rPr>
        <w:t>Потребителя</w:t>
      </w:r>
      <w:r w:rsidRPr="00AE5B09">
        <w:rPr>
          <w:rFonts w:eastAsiaTheme="minorHAnsi"/>
          <w:iCs/>
          <w:sz w:val="20"/>
          <w:szCs w:val="20"/>
          <w:lang w:eastAsia="en-US"/>
        </w:rPr>
        <w:t xml:space="preserve"> тепловой энергии с указанием тепловой нагрузки по каждому объекту и видам теплопотребления (на отопление, вентиляцию, приготовление горячей воды) </w:t>
      </w:r>
      <w:r w:rsidRPr="00AE5B09">
        <w:rPr>
          <w:color w:val="000000"/>
          <w:sz w:val="20"/>
          <w:szCs w:val="20"/>
        </w:rPr>
        <w:t xml:space="preserve">определяется согласно </w:t>
      </w:r>
      <w:hyperlink r:id="rId10" w:history="1">
        <w:r w:rsidRPr="00AE5B09">
          <w:rPr>
            <w:rStyle w:val="ae"/>
            <w:color w:val="auto"/>
            <w:sz w:val="20"/>
            <w:szCs w:val="20"/>
            <w:u w:val="none"/>
          </w:rPr>
          <w:t>Приложени</w:t>
        </w:r>
        <w:r w:rsidR="00BD13E8">
          <w:rPr>
            <w:rStyle w:val="ae"/>
            <w:color w:val="auto"/>
            <w:sz w:val="20"/>
            <w:szCs w:val="20"/>
            <w:u w:val="none"/>
          </w:rPr>
          <w:t>ю</w:t>
        </w:r>
        <w:r w:rsidRPr="00AE5B09">
          <w:rPr>
            <w:rStyle w:val="ae"/>
            <w:color w:val="auto"/>
            <w:sz w:val="20"/>
            <w:szCs w:val="20"/>
            <w:u w:val="none"/>
          </w:rPr>
          <w:t xml:space="preserve"> №</w:t>
        </w:r>
        <w:r w:rsidR="00A50A0D" w:rsidRPr="00AE5B09">
          <w:rPr>
            <w:rStyle w:val="ae"/>
            <w:color w:val="auto"/>
            <w:sz w:val="20"/>
            <w:szCs w:val="20"/>
            <w:u w:val="none"/>
          </w:rPr>
          <w:t xml:space="preserve"> </w:t>
        </w:r>
        <w:r w:rsidR="00BC1B47">
          <w:rPr>
            <w:rStyle w:val="ae"/>
            <w:color w:val="auto"/>
            <w:sz w:val="20"/>
            <w:szCs w:val="20"/>
            <w:u w:val="none"/>
          </w:rPr>
          <w:t>2</w:t>
        </w:r>
      </w:hyperlink>
      <w:r w:rsidRPr="00AE5B09">
        <w:rPr>
          <w:sz w:val="20"/>
          <w:szCs w:val="20"/>
        </w:rPr>
        <w:t xml:space="preserve"> </w:t>
      </w:r>
      <w:r w:rsidR="0058356C">
        <w:rPr>
          <w:color w:val="000000"/>
          <w:sz w:val="20"/>
          <w:szCs w:val="20"/>
        </w:rPr>
        <w:t>«Нагрузки</w:t>
      </w:r>
      <w:r w:rsidRPr="00AE5B09">
        <w:rPr>
          <w:color w:val="000000"/>
          <w:sz w:val="20"/>
          <w:szCs w:val="20"/>
        </w:rPr>
        <w:t>»</w:t>
      </w:r>
      <w:r w:rsidRPr="00AE5B09">
        <w:rPr>
          <w:sz w:val="20"/>
          <w:szCs w:val="20"/>
        </w:rPr>
        <w:t>.</w:t>
      </w:r>
    </w:p>
    <w:p w:rsidR="00EB3CB1" w:rsidRPr="00AE5B09" w:rsidRDefault="00EB3CB1" w:rsidP="00EB3CB1">
      <w:pPr>
        <w:pStyle w:val="a9"/>
        <w:tabs>
          <w:tab w:val="left" w:pos="-4395"/>
          <w:tab w:val="left" w:pos="1276"/>
        </w:tabs>
        <w:ind w:left="0"/>
        <w:contextualSpacing/>
        <w:jc w:val="both"/>
        <w:rPr>
          <w:rFonts w:eastAsiaTheme="minorHAnsi"/>
          <w:iCs/>
          <w:sz w:val="20"/>
          <w:szCs w:val="20"/>
          <w:lang w:eastAsia="en-US"/>
        </w:rPr>
      </w:pPr>
      <w:r w:rsidRPr="00AE5B09">
        <w:rPr>
          <w:sz w:val="18"/>
          <w:szCs w:val="18"/>
        </w:rPr>
        <w:t>2.</w:t>
      </w:r>
      <w:r w:rsidR="00BC1B47">
        <w:rPr>
          <w:sz w:val="18"/>
          <w:szCs w:val="18"/>
        </w:rPr>
        <w:t>2</w:t>
      </w:r>
      <w:r w:rsidRPr="00AE5B09">
        <w:rPr>
          <w:sz w:val="18"/>
          <w:szCs w:val="18"/>
        </w:rPr>
        <w:t>.</w:t>
      </w:r>
      <w:r w:rsidRPr="00AE5B09">
        <w:rPr>
          <w:rFonts w:eastAsiaTheme="minorHAnsi"/>
          <w:iCs/>
          <w:sz w:val="20"/>
          <w:szCs w:val="20"/>
          <w:lang w:eastAsia="en-US"/>
        </w:rPr>
        <w:t xml:space="preserve">Показатели качества теплоснабжения в точке поставки  должны соответствовать следующим параметрам: </w:t>
      </w:r>
    </w:p>
    <w:p w:rsidR="00EB3CB1" w:rsidRPr="00AE5B09" w:rsidRDefault="00EB3CB1" w:rsidP="00EB3CB1">
      <w:pPr>
        <w:pStyle w:val="a9"/>
        <w:tabs>
          <w:tab w:val="left" w:pos="-4395"/>
          <w:tab w:val="left" w:pos="1276"/>
        </w:tabs>
        <w:ind w:left="0"/>
        <w:contextualSpacing/>
        <w:jc w:val="both"/>
        <w:rPr>
          <w:sz w:val="20"/>
          <w:szCs w:val="20"/>
        </w:rPr>
      </w:pPr>
      <w:r w:rsidRPr="00AE5B09">
        <w:rPr>
          <w:sz w:val="18"/>
          <w:szCs w:val="18"/>
        </w:rPr>
        <w:t>2.</w:t>
      </w:r>
      <w:r w:rsidR="00BC1B47">
        <w:rPr>
          <w:sz w:val="18"/>
          <w:szCs w:val="18"/>
        </w:rPr>
        <w:t>2</w:t>
      </w:r>
      <w:r w:rsidRPr="00AE5B09">
        <w:rPr>
          <w:sz w:val="18"/>
          <w:szCs w:val="18"/>
        </w:rPr>
        <w:t>.1.</w:t>
      </w:r>
      <w:r w:rsidR="00B44C51">
        <w:rPr>
          <w:sz w:val="18"/>
          <w:szCs w:val="18"/>
        </w:rPr>
        <w:t>Т</w:t>
      </w:r>
      <w:r w:rsidRPr="00AE5B09">
        <w:rPr>
          <w:rFonts w:eastAsiaTheme="minorHAnsi"/>
          <w:iCs/>
          <w:sz w:val="20"/>
          <w:szCs w:val="20"/>
          <w:lang w:eastAsia="en-US"/>
        </w:rPr>
        <w:t>емпература теплоносителя в подающем трубопроводе определяется по температурному графику регулирования отпуска тепла с источника тепловой энергии.</w:t>
      </w:r>
    </w:p>
    <w:p w:rsidR="00EB3CB1" w:rsidRPr="00AE5B09" w:rsidRDefault="00EB3CB1" w:rsidP="00EB3CB1">
      <w:pPr>
        <w:pStyle w:val="a9"/>
        <w:tabs>
          <w:tab w:val="left" w:pos="-4395"/>
          <w:tab w:val="left" w:pos="1276"/>
        </w:tabs>
        <w:ind w:left="0"/>
        <w:contextualSpacing/>
        <w:jc w:val="both"/>
        <w:rPr>
          <w:rFonts w:eastAsiaTheme="minorHAnsi"/>
          <w:iCs/>
          <w:sz w:val="20"/>
          <w:szCs w:val="20"/>
          <w:lang w:eastAsia="en-US"/>
        </w:rPr>
      </w:pPr>
      <w:r w:rsidRPr="00AE5B09">
        <w:rPr>
          <w:rFonts w:eastAsiaTheme="minorHAnsi"/>
          <w:iCs/>
          <w:sz w:val="18"/>
          <w:szCs w:val="18"/>
          <w:lang w:eastAsia="en-US"/>
        </w:rPr>
        <w:t>2.</w:t>
      </w:r>
      <w:r w:rsidR="00BC1B47">
        <w:rPr>
          <w:rFonts w:eastAsiaTheme="minorHAnsi"/>
          <w:iCs/>
          <w:sz w:val="18"/>
          <w:szCs w:val="18"/>
          <w:lang w:eastAsia="en-US"/>
        </w:rPr>
        <w:t>2</w:t>
      </w:r>
      <w:r w:rsidRPr="00AE5B09">
        <w:rPr>
          <w:rFonts w:eastAsiaTheme="minorHAnsi"/>
          <w:iCs/>
          <w:sz w:val="18"/>
          <w:szCs w:val="18"/>
          <w:lang w:eastAsia="en-US"/>
        </w:rPr>
        <w:t>.2</w:t>
      </w:r>
      <w:r w:rsidRPr="00AE5B09">
        <w:rPr>
          <w:rFonts w:eastAsiaTheme="minorHAnsi"/>
          <w:iCs/>
          <w:sz w:val="20"/>
          <w:szCs w:val="20"/>
          <w:lang w:eastAsia="en-US"/>
        </w:rPr>
        <w:t>.</w:t>
      </w:r>
      <w:r w:rsidR="009C4EA0">
        <w:rPr>
          <w:sz w:val="20"/>
          <w:szCs w:val="20"/>
        </w:rPr>
        <w:t>П</w:t>
      </w:r>
      <w:r w:rsidRPr="00AE5B09">
        <w:rPr>
          <w:sz w:val="20"/>
          <w:szCs w:val="20"/>
        </w:rPr>
        <w:t xml:space="preserve">ерепады давления теплоносителя в подающем и обратном </w:t>
      </w:r>
      <w:proofErr w:type="gramStart"/>
      <w:r w:rsidRPr="00AE5B09">
        <w:rPr>
          <w:sz w:val="20"/>
          <w:szCs w:val="20"/>
        </w:rPr>
        <w:t>трубопроводах</w:t>
      </w:r>
      <w:proofErr w:type="gramEnd"/>
      <w:r w:rsidRPr="00AE5B09">
        <w:rPr>
          <w:sz w:val="20"/>
          <w:szCs w:val="20"/>
        </w:rPr>
        <w:t xml:space="preserve"> на вводах в здания должны обеспечивать нормальную работу системы теплопотребления при ее проектном сопротивлении</w:t>
      </w:r>
      <w:r w:rsidR="00F3797D" w:rsidRPr="00AE5B09">
        <w:rPr>
          <w:sz w:val="20"/>
          <w:szCs w:val="20"/>
        </w:rPr>
        <w:t>.</w:t>
      </w:r>
    </w:p>
    <w:p w:rsidR="00EB3CB1" w:rsidRDefault="00EB3CB1" w:rsidP="00F3797D">
      <w:pPr>
        <w:pStyle w:val="a9"/>
        <w:tabs>
          <w:tab w:val="left" w:pos="-4395"/>
          <w:tab w:val="left" w:pos="1276"/>
        </w:tabs>
        <w:spacing w:after="0"/>
        <w:ind w:left="0"/>
        <w:contextualSpacing/>
        <w:jc w:val="both"/>
        <w:rPr>
          <w:rFonts w:eastAsiaTheme="minorHAnsi"/>
          <w:iCs/>
          <w:sz w:val="20"/>
          <w:szCs w:val="20"/>
          <w:lang w:eastAsia="en-US"/>
        </w:rPr>
      </w:pPr>
      <w:r w:rsidRPr="00AE5B09">
        <w:rPr>
          <w:rFonts w:eastAsiaTheme="minorHAnsi"/>
          <w:iCs/>
          <w:sz w:val="18"/>
          <w:szCs w:val="18"/>
          <w:lang w:eastAsia="en-US"/>
        </w:rPr>
        <w:t>2.</w:t>
      </w:r>
      <w:r w:rsidR="00BC1B47">
        <w:rPr>
          <w:rFonts w:eastAsiaTheme="minorHAnsi"/>
          <w:iCs/>
          <w:sz w:val="18"/>
          <w:szCs w:val="18"/>
          <w:lang w:eastAsia="en-US"/>
        </w:rPr>
        <w:t>3</w:t>
      </w:r>
      <w:r w:rsidRPr="00AE5B09">
        <w:rPr>
          <w:rFonts w:eastAsiaTheme="minorHAnsi"/>
          <w:iCs/>
          <w:sz w:val="18"/>
          <w:szCs w:val="18"/>
          <w:lang w:eastAsia="en-US"/>
        </w:rPr>
        <w:t>.</w:t>
      </w:r>
      <w:r w:rsidRPr="00AE5B09">
        <w:rPr>
          <w:rFonts w:eastAsiaTheme="minorHAnsi"/>
          <w:iCs/>
          <w:sz w:val="20"/>
          <w:szCs w:val="20"/>
          <w:lang w:eastAsia="en-US"/>
        </w:rPr>
        <w:t>Показатели качества теплоносителей должны соответствовать качественным характеристикам теплоносителя, поставляемого от теплоисточника, а именно: физико-химические характеристики теплоносителя должны соответствовать требованиям технических регламентов и иным требованиям, установленным законодательством Российской Федерации.</w:t>
      </w:r>
    </w:p>
    <w:p w:rsidR="00D1017A" w:rsidRDefault="00D1017A" w:rsidP="00F3797D">
      <w:pPr>
        <w:pStyle w:val="a9"/>
        <w:tabs>
          <w:tab w:val="left" w:pos="-4395"/>
          <w:tab w:val="left" w:pos="1276"/>
        </w:tabs>
        <w:spacing w:after="0"/>
        <w:ind w:left="0"/>
        <w:contextualSpacing/>
        <w:jc w:val="both"/>
        <w:rPr>
          <w:rFonts w:eastAsiaTheme="minorHAnsi"/>
          <w:iCs/>
          <w:sz w:val="20"/>
          <w:szCs w:val="20"/>
          <w:lang w:eastAsia="en-US"/>
        </w:rPr>
      </w:pPr>
    </w:p>
    <w:p w:rsidR="008B61EA" w:rsidRDefault="008B61EA" w:rsidP="00F3797D">
      <w:pPr>
        <w:pStyle w:val="a9"/>
        <w:tabs>
          <w:tab w:val="left" w:pos="-4395"/>
          <w:tab w:val="left" w:pos="1276"/>
        </w:tabs>
        <w:spacing w:after="0"/>
        <w:ind w:left="0"/>
        <w:contextualSpacing/>
        <w:jc w:val="both"/>
        <w:rPr>
          <w:rFonts w:eastAsiaTheme="minorHAnsi"/>
          <w:iCs/>
          <w:sz w:val="20"/>
          <w:szCs w:val="20"/>
          <w:lang w:eastAsia="en-US"/>
        </w:rPr>
      </w:pPr>
    </w:p>
    <w:p w:rsidR="00D1017A" w:rsidRDefault="00D1017A" w:rsidP="00F3797D">
      <w:pPr>
        <w:pStyle w:val="a9"/>
        <w:tabs>
          <w:tab w:val="left" w:pos="-4395"/>
          <w:tab w:val="left" w:pos="1276"/>
        </w:tabs>
        <w:spacing w:after="0"/>
        <w:ind w:left="0"/>
        <w:contextualSpacing/>
        <w:jc w:val="both"/>
        <w:rPr>
          <w:rFonts w:eastAsiaTheme="minorHAnsi"/>
          <w:iCs/>
          <w:sz w:val="20"/>
          <w:szCs w:val="20"/>
          <w:lang w:eastAsia="en-US"/>
        </w:rPr>
      </w:pPr>
    </w:p>
    <w:p w:rsidR="00687E5F"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687E5F"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687E5F"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687E5F"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687E5F"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687E5F"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687E5F"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687E5F" w:rsidRPr="00AE5B09" w:rsidRDefault="00687E5F" w:rsidP="00F3797D">
      <w:pPr>
        <w:pStyle w:val="a9"/>
        <w:tabs>
          <w:tab w:val="left" w:pos="-4395"/>
          <w:tab w:val="left" w:pos="1276"/>
        </w:tabs>
        <w:spacing w:after="0"/>
        <w:ind w:left="0"/>
        <w:contextualSpacing/>
        <w:jc w:val="both"/>
        <w:rPr>
          <w:rFonts w:eastAsiaTheme="minorHAnsi"/>
          <w:iCs/>
          <w:sz w:val="20"/>
          <w:szCs w:val="20"/>
          <w:lang w:eastAsia="en-US"/>
        </w:rPr>
      </w:pPr>
    </w:p>
    <w:p w:rsidR="00EB3CB1" w:rsidRPr="00483C2B" w:rsidRDefault="00EB3CB1" w:rsidP="00EB3CB1">
      <w:pPr>
        <w:pStyle w:val="a8"/>
        <w:numPr>
          <w:ilvl w:val="0"/>
          <w:numId w:val="2"/>
        </w:numPr>
        <w:jc w:val="center"/>
        <w:rPr>
          <w:b/>
          <w:sz w:val="20"/>
          <w:szCs w:val="20"/>
        </w:rPr>
      </w:pPr>
      <w:r w:rsidRPr="00483C2B">
        <w:rPr>
          <w:b/>
          <w:sz w:val="20"/>
          <w:szCs w:val="20"/>
        </w:rPr>
        <w:lastRenderedPageBreak/>
        <w:t>ПОРЯДОК РАСЧ</w:t>
      </w:r>
      <w:r w:rsidR="00F32AA0">
        <w:rPr>
          <w:b/>
          <w:sz w:val="20"/>
          <w:szCs w:val="20"/>
        </w:rPr>
        <w:t>Ё</w:t>
      </w:r>
      <w:r w:rsidRPr="00483C2B">
        <w:rPr>
          <w:b/>
          <w:sz w:val="20"/>
          <w:szCs w:val="20"/>
        </w:rPr>
        <w:t>ТОВ.</w:t>
      </w:r>
    </w:p>
    <w:p w:rsidR="00B556F4" w:rsidRPr="0050486C" w:rsidRDefault="00EB3CB1" w:rsidP="00D1017A">
      <w:pPr>
        <w:pStyle w:val="a8"/>
        <w:numPr>
          <w:ilvl w:val="1"/>
          <w:numId w:val="3"/>
        </w:numPr>
        <w:tabs>
          <w:tab w:val="left" w:pos="284"/>
        </w:tabs>
        <w:autoSpaceDE w:val="0"/>
        <w:autoSpaceDN w:val="0"/>
        <w:adjustRightInd w:val="0"/>
        <w:ind w:left="426" w:firstLine="0"/>
        <w:jc w:val="both"/>
        <w:rPr>
          <w:rFonts w:eastAsiaTheme="minorHAnsi"/>
          <w:b/>
          <w:bCs/>
          <w:sz w:val="20"/>
          <w:szCs w:val="20"/>
          <w:lang w:eastAsia="en-US"/>
        </w:rPr>
      </w:pPr>
      <w:r w:rsidRPr="00216BA4">
        <w:rPr>
          <w:color w:val="000000"/>
          <w:sz w:val="20"/>
          <w:szCs w:val="20"/>
        </w:rPr>
        <w:t>Оплата тепловой энергии произ</w:t>
      </w:r>
      <w:r w:rsidR="00D1017A">
        <w:rPr>
          <w:color w:val="000000"/>
          <w:sz w:val="20"/>
          <w:szCs w:val="20"/>
        </w:rPr>
        <w:t>водится за фактически принятое Потребителем</w:t>
      </w:r>
      <w:r w:rsidRPr="00216BA4">
        <w:rPr>
          <w:color w:val="000000"/>
          <w:sz w:val="20"/>
          <w:szCs w:val="20"/>
        </w:rPr>
        <w:t xml:space="preserve"> количество тепловой энергии, по тарифам, утвержденным в установленном законодательством Российской Федерации порядке. </w:t>
      </w:r>
      <w:proofErr w:type="gramStart"/>
      <w:r w:rsidR="003B11D4">
        <w:rPr>
          <w:color w:val="000000"/>
          <w:sz w:val="20"/>
          <w:szCs w:val="20"/>
        </w:rPr>
        <w:t>Потребитель</w:t>
      </w:r>
      <w:r w:rsidRPr="00216BA4">
        <w:rPr>
          <w:color w:val="000000"/>
          <w:sz w:val="20"/>
          <w:szCs w:val="20"/>
        </w:rPr>
        <w:t xml:space="preserve"> обязан дополнительно оплатить стоимость теплоносителя, невозвращенного при проведении предпускового слива, заполнении систем отопления после проведения сливов для ремонтных работ, при утечке теплоносителя в процессе потребления тепловой энергии, а также при использовании теплоносителя при промывках и </w:t>
      </w:r>
      <w:proofErr w:type="spellStart"/>
      <w:r w:rsidRPr="00216BA4">
        <w:rPr>
          <w:color w:val="000000"/>
          <w:sz w:val="20"/>
          <w:szCs w:val="20"/>
        </w:rPr>
        <w:t>опрессовках</w:t>
      </w:r>
      <w:proofErr w:type="spellEnd"/>
      <w:r w:rsidRPr="00216BA4">
        <w:rPr>
          <w:color w:val="000000"/>
          <w:sz w:val="20"/>
          <w:szCs w:val="20"/>
        </w:rPr>
        <w:t xml:space="preserve"> систем отопления (п. 6.1.15.настоящего </w:t>
      </w:r>
      <w:r w:rsidR="00761D5E">
        <w:rPr>
          <w:color w:val="000000"/>
          <w:sz w:val="20"/>
          <w:szCs w:val="20"/>
        </w:rPr>
        <w:t>Договора</w:t>
      </w:r>
      <w:r w:rsidRPr="00216BA4">
        <w:rPr>
          <w:color w:val="000000"/>
          <w:sz w:val="20"/>
          <w:szCs w:val="20"/>
        </w:rPr>
        <w:t xml:space="preserve">); в этих случаях </w:t>
      </w:r>
      <w:r w:rsidR="003B11D4">
        <w:rPr>
          <w:color w:val="000000"/>
          <w:sz w:val="20"/>
          <w:szCs w:val="20"/>
        </w:rPr>
        <w:t>Потребитель</w:t>
      </w:r>
      <w:r w:rsidRPr="00216BA4">
        <w:rPr>
          <w:color w:val="000000"/>
          <w:sz w:val="20"/>
          <w:szCs w:val="20"/>
        </w:rPr>
        <w:t xml:space="preserve"> обязан оплатить также стоимость тепловой энергии в составе теплоносителя.</w:t>
      </w:r>
      <w:proofErr w:type="gramEnd"/>
    </w:p>
    <w:p w:rsidR="0050486C" w:rsidRPr="0050486C" w:rsidRDefault="0050486C" w:rsidP="0050486C">
      <w:pPr>
        <w:pStyle w:val="a8"/>
        <w:numPr>
          <w:ilvl w:val="1"/>
          <w:numId w:val="3"/>
        </w:numPr>
        <w:tabs>
          <w:tab w:val="left" w:pos="284"/>
        </w:tabs>
        <w:autoSpaceDE w:val="0"/>
        <w:autoSpaceDN w:val="0"/>
        <w:adjustRightInd w:val="0"/>
        <w:ind w:left="426" w:firstLine="0"/>
        <w:jc w:val="both"/>
        <w:rPr>
          <w:rFonts w:eastAsiaTheme="minorHAnsi"/>
          <w:bCs/>
          <w:sz w:val="20"/>
          <w:szCs w:val="20"/>
          <w:lang w:eastAsia="en-US"/>
        </w:rPr>
      </w:pPr>
      <w:r w:rsidRPr="0050486C">
        <w:rPr>
          <w:rFonts w:eastAsiaTheme="minorHAnsi"/>
          <w:bCs/>
          <w:sz w:val="20"/>
          <w:szCs w:val="20"/>
          <w:lang w:eastAsia="en-US"/>
        </w:rPr>
        <w:t xml:space="preserve">Расчет за тепловую энергию (мощность) производится по цене, рассчитанной </w:t>
      </w:r>
      <w:proofErr w:type="spellStart"/>
      <w:r w:rsidRPr="0050486C">
        <w:rPr>
          <w:rFonts w:eastAsiaTheme="minorHAnsi"/>
          <w:bCs/>
          <w:sz w:val="20"/>
          <w:szCs w:val="20"/>
          <w:lang w:eastAsia="en-US"/>
        </w:rPr>
        <w:t>Ресурсоснабжающей</w:t>
      </w:r>
      <w:proofErr w:type="spellEnd"/>
      <w:r w:rsidRPr="0050486C">
        <w:rPr>
          <w:rFonts w:eastAsiaTheme="minorHAnsi"/>
          <w:bCs/>
          <w:sz w:val="20"/>
          <w:szCs w:val="20"/>
          <w:lang w:eastAsia="en-US"/>
        </w:rPr>
        <w:t xml:space="preserve"> организацией на соответствующий расчетный период в соответствии с порядком определения цены, установленным положениями действующих на момент оплаты нормативных правовых актов, исходя </w:t>
      </w:r>
      <w:proofErr w:type="gramStart"/>
      <w:r w:rsidRPr="0050486C">
        <w:rPr>
          <w:rFonts w:eastAsiaTheme="minorHAnsi"/>
          <w:bCs/>
          <w:sz w:val="20"/>
          <w:szCs w:val="20"/>
          <w:lang w:eastAsia="en-US"/>
        </w:rPr>
        <w:t>из</w:t>
      </w:r>
      <w:proofErr w:type="gramEnd"/>
      <w:r w:rsidRPr="0050486C">
        <w:rPr>
          <w:rFonts w:eastAsiaTheme="minorHAnsi"/>
          <w:bCs/>
          <w:sz w:val="20"/>
          <w:szCs w:val="20"/>
          <w:lang w:eastAsia="en-US"/>
        </w:rPr>
        <w:t>:</w:t>
      </w:r>
    </w:p>
    <w:p w:rsidR="0050486C" w:rsidRPr="000F4771" w:rsidRDefault="0050486C" w:rsidP="000F4771">
      <w:pPr>
        <w:tabs>
          <w:tab w:val="left" w:pos="284"/>
        </w:tabs>
        <w:autoSpaceDE w:val="0"/>
        <w:autoSpaceDN w:val="0"/>
        <w:adjustRightInd w:val="0"/>
        <w:ind w:left="426"/>
        <w:jc w:val="both"/>
        <w:rPr>
          <w:rFonts w:eastAsiaTheme="minorHAnsi"/>
          <w:bCs/>
          <w:sz w:val="20"/>
          <w:szCs w:val="20"/>
          <w:lang w:eastAsia="en-US"/>
        </w:rPr>
      </w:pPr>
      <w:r w:rsidRPr="000F4771">
        <w:rPr>
          <w:rFonts w:eastAsiaTheme="minorHAnsi"/>
          <w:bCs/>
          <w:sz w:val="20"/>
          <w:szCs w:val="20"/>
          <w:lang w:eastAsia="en-US"/>
        </w:rPr>
        <w:t>- предельного уровня цены на тепловую энергию (мощность), утвержденного приказом Министерства цифровой экономики и конкуренции Ульяновской области (далее – орган регулирования) на соответствующий расчетный период;</w:t>
      </w:r>
    </w:p>
    <w:p w:rsidR="0050486C" w:rsidRPr="0050486C" w:rsidRDefault="0050486C" w:rsidP="000F4771">
      <w:pPr>
        <w:pStyle w:val="a8"/>
        <w:tabs>
          <w:tab w:val="left" w:pos="284"/>
        </w:tabs>
        <w:autoSpaceDE w:val="0"/>
        <w:autoSpaceDN w:val="0"/>
        <w:adjustRightInd w:val="0"/>
        <w:ind w:left="426"/>
        <w:jc w:val="both"/>
        <w:rPr>
          <w:rFonts w:eastAsiaTheme="minorHAnsi"/>
          <w:bCs/>
          <w:sz w:val="20"/>
          <w:szCs w:val="20"/>
          <w:lang w:eastAsia="en-US"/>
        </w:rPr>
      </w:pPr>
      <w:r w:rsidRPr="0050486C">
        <w:rPr>
          <w:rFonts w:eastAsiaTheme="minorHAnsi"/>
          <w:bCs/>
          <w:sz w:val="20"/>
          <w:szCs w:val="20"/>
          <w:lang w:eastAsia="en-US"/>
        </w:rPr>
        <w:t xml:space="preserve">- обязательств </w:t>
      </w:r>
      <w:proofErr w:type="spellStart"/>
      <w:r w:rsidRPr="0050486C">
        <w:rPr>
          <w:rFonts w:eastAsiaTheme="minorHAnsi"/>
          <w:bCs/>
          <w:sz w:val="20"/>
          <w:szCs w:val="20"/>
          <w:lang w:eastAsia="en-US"/>
        </w:rPr>
        <w:t>Ресурсоснабжающей</w:t>
      </w:r>
      <w:proofErr w:type="spellEnd"/>
      <w:r w:rsidRPr="0050486C">
        <w:rPr>
          <w:rFonts w:eastAsiaTheme="minorHAnsi"/>
          <w:bCs/>
          <w:sz w:val="20"/>
          <w:szCs w:val="20"/>
          <w:lang w:eastAsia="en-US"/>
        </w:rPr>
        <w:t xml:space="preserve"> организации по определению цен на тепловую энергию (мощность), принятых в соответствии с соглашением об исполнении схемы теплоснабжения, заключенным между АО «УКБП» и администрацией муниципального образования «город Ульяновск» и опубликованным на официальном сайте </w:t>
      </w:r>
      <w:proofErr w:type="spellStart"/>
      <w:r w:rsidRPr="0050486C">
        <w:rPr>
          <w:rFonts w:eastAsiaTheme="minorHAnsi"/>
          <w:bCs/>
          <w:sz w:val="20"/>
          <w:szCs w:val="20"/>
          <w:lang w:eastAsia="en-US"/>
        </w:rPr>
        <w:t>Ресурсоснабжающей</w:t>
      </w:r>
      <w:proofErr w:type="spellEnd"/>
      <w:r w:rsidRPr="0050486C">
        <w:rPr>
          <w:rFonts w:eastAsiaTheme="minorHAnsi"/>
          <w:bCs/>
          <w:sz w:val="20"/>
          <w:szCs w:val="20"/>
          <w:lang w:eastAsia="en-US"/>
        </w:rPr>
        <w:t xml:space="preserve"> организации, указанном в п. 8 настоящего Договора, (далее – официальный сайт </w:t>
      </w:r>
      <w:proofErr w:type="spellStart"/>
      <w:r w:rsidRPr="0050486C">
        <w:rPr>
          <w:rFonts w:eastAsiaTheme="minorHAnsi"/>
          <w:bCs/>
          <w:sz w:val="20"/>
          <w:szCs w:val="20"/>
          <w:lang w:eastAsia="en-US"/>
        </w:rPr>
        <w:t>Ресурсоснабжающей</w:t>
      </w:r>
      <w:proofErr w:type="spellEnd"/>
      <w:r w:rsidRPr="0050486C">
        <w:rPr>
          <w:rFonts w:eastAsiaTheme="minorHAnsi"/>
          <w:bCs/>
          <w:sz w:val="20"/>
          <w:szCs w:val="20"/>
          <w:lang w:eastAsia="en-US"/>
        </w:rPr>
        <w:t xml:space="preserve"> организации);</w:t>
      </w:r>
    </w:p>
    <w:p w:rsidR="00EB3CB1" w:rsidRPr="00AE5B09" w:rsidRDefault="00EB3CB1" w:rsidP="00216BA4">
      <w:pPr>
        <w:pStyle w:val="a3"/>
        <w:numPr>
          <w:ilvl w:val="1"/>
          <w:numId w:val="3"/>
        </w:numPr>
        <w:tabs>
          <w:tab w:val="left" w:pos="284"/>
          <w:tab w:val="left" w:pos="709"/>
        </w:tabs>
        <w:ind w:left="426" w:firstLine="0"/>
        <w:rPr>
          <w:color w:val="000000"/>
          <w:sz w:val="20"/>
        </w:rPr>
      </w:pPr>
      <w:r w:rsidRPr="00AE5B09">
        <w:rPr>
          <w:color w:val="000000"/>
          <w:sz w:val="20"/>
        </w:rPr>
        <w:t>В случае изменения тарифов расч</w:t>
      </w:r>
      <w:r w:rsidR="00A50A0D" w:rsidRPr="00AE5B09">
        <w:rPr>
          <w:color w:val="000000"/>
          <w:sz w:val="20"/>
        </w:rPr>
        <w:t>ё</w:t>
      </w:r>
      <w:r w:rsidRPr="00AE5B09">
        <w:rPr>
          <w:color w:val="000000"/>
          <w:sz w:val="20"/>
        </w:rPr>
        <w:t xml:space="preserve">ты по новым тарифам производятся </w:t>
      </w:r>
      <w:r w:rsidR="003B11D4">
        <w:rPr>
          <w:color w:val="000000"/>
          <w:sz w:val="20"/>
        </w:rPr>
        <w:t>Потребител</w:t>
      </w:r>
      <w:r w:rsidR="00910FEB">
        <w:rPr>
          <w:color w:val="000000"/>
          <w:sz w:val="20"/>
        </w:rPr>
        <w:t xml:space="preserve">ем </w:t>
      </w:r>
      <w:r w:rsidRPr="00AE5B09">
        <w:rPr>
          <w:color w:val="000000"/>
          <w:sz w:val="20"/>
        </w:rPr>
        <w:t xml:space="preserve">с даты, указанной в решении регулирующего органа. Об изменении тарифов </w:t>
      </w:r>
      <w:r w:rsidR="003B11D4">
        <w:rPr>
          <w:color w:val="000000"/>
          <w:sz w:val="20"/>
        </w:rPr>
        <w:t>Потребитель</w:t>
      </w:r>
      <w:r w:rsidRPr="00AE5B09">
        <w:rPr>
          <w:color w:val="000000"/>
          <w:sz w:val="20"/>
        </w:rPr>
        <w:t xml:space="preserve"> ставится в известность через средства массовой информации. </w:t>
      </w:r>
    </w:p>
    <w:p w:rsidR="001E6754" w:rsidRDefault="00EB3CB1" w:rsidP="00216BA4">
      <w:pPr>
        <w:pStyle w:val="a3"/>
        <w:numPr>
          <w:ilvl w:val="1"/>
          <w:numId w:val="3"/>
        </w:numPr>
        <w:tabs>
          <w:tab w:val="left" w:pos="284"/>
          <w:tab w:val="left" w:pos="709"/>
        </w:tabs>
        <w:ind w:left="426" w:firstLine="0"/>
        <w:rPr>
          <w:color w:val="000000"/>
          <w:sz w:val="20"/>
        </w:rPr>
      </w:pPr>
      <w:r w:rsidRPr="00AE5B09">
        <w:rPr>
          <w:color w:val="000000"/>
          <w:sz w:val="20"/>
        </w:rPr>
        <w:t>Расч</w:t>
      </w:r>
      <w:r w:rsidR="00A50A0D" w:rsidRPr="00AE5B09">
        <w:rPr>
          <w:color w:val="000000"/>
          <w:sz w:val="20"/>
        </w:rPr>
        <w:t>ё</w:t>
      </w:r>
      <w:r w:rsidRPr="00AE5B09">
        <w:rPr>
          <w:color w:val="000000"/>
          <w:sz w:val="20"/>
        </w:rPr>
        <w:t xml:space="preserve">тным периодом является календарный месяц. </w:t>
      </w:r>
    </w:p>
    <w:p w:rsidR="001E6754" w:rsidRPr="0053782B" w:rsidRDefault="003B11D4" w:rsidP="00216BA4">
      <w:pPr>
        <w:pStyle w:val="a3"/>
        <w:numPr>
          <w:ilvl w:val="1"/>
          <w:numId w:val="3"/>
        </w:numPr>
        <w:tabs>
          <w:tab w:val="left" w:pos="284"/>
          <w:tab w:val="left" w:pos="709"/>
        </w:tabs>
        <w:ind w:left="426" w:firstLine="0"/>
        <w:rPr>
          <w:rStyle w:val="epm"/>
          <w:color w:val="000000"/>
          <w:sz w:val="20"/>
        </w:rPr>
      </w:pPr>
      <w:r>
        <w:rPr>
          <w:rStyle w:val="epm"/>
          <w:sz w:val="20"/>
        </w:rPr>
        <w:t>Потребитель</w:t>
      </w:r>
      <w:r w:rsidR="001E6754" w:rsidRPr="004F6C6A">
        <w:rPr>
          <w:rStyle w:val="epm"/>
          <w:sz w:val="20"/>
        </w:rPr>
        <w:t xml:space="preserve"> производит оплату по настоящему </w:t>
      </w:r>
      <w:r w:rsidR="005617B2">
        <w:rPr>
          <w:rStyle w:val="epm"/>
          <w:sz w:val="20"/>
        </w:rPr>
        <w:t>Договору</w:t>
      </w:r>
      <w:r w:rsidR="001E6754" w:rsidRPr="004F6C6A">
        <w:rPr>
          <w:rStyle w:val="epm"/>
          <w:sz w:val="20"/>
        </w:rPr>
        <w:t xml:space="preserve"> в следующем порядке:</w:t>
      </w:r>
    </w:p>
    <w:p w:rsidR="00EB3CB1" w:rsidRPr="00AE5B09" w:rsidRDefault="001E6754" w:rsidP="00216BA4">
      <w:pPr>
        <w:pStyle w:val="a3"/>
        <w:tabs>
          <w:tab w:val="left" w:pos="284"/>
          <w:tab w:val="left" w:pos="709"/>
        </w:tabs>
        <w:ind w:left="426"/>
        <w:rPr>
          <w:color w:val="000000"/>
          <w:sz w:val="20"/>
        </w:rPr>
      </w:pPr>
      <w:r w:rsidRPr="0053782B">
        <w:rPr>
          <w:rStyle w:val="blk"/>
          <w:sz w:val="20"/>
        </w:rPr>
        <w:t>оплата за фактически потребл</w:t>
      </w:r>
      <w:r>
        <w:rPr>
          <w:rStyle w:val="blk"/>
          <w:sz w:val="20"/>
        </w:rPr>
        <w:t>ё</w:t>
      </w:r>
      <w:r w:rsidRPr="0053782B">
        <w:rPr>
          <w:rStyle w:val="blk"/>
          <w:sz w:val="20"/>
        </w:rPr>
        <w:t>нную в истекшем месяце тепловую энергию и (или) теплоноситель осуществляется до 10-го числа месяца, следующего за месяцем, за который осуществляется оплата,</w:t>
      </w:r>
      <w:r w:rsidRPr="0053782B">
        <w:rPr>
          <w:color w:val="000000"/>
          <w:sz w:val="20"/>
        </w:rPr>
        <w:t xml:space="preserve"> на основании документов на оплату (счёта-фактуры, акта об оказании услуг в 2 (двух) экземплярах, счёта)</w:t>
      </w:r>
      <w:r w:rsidRPr="0053782B">
        <w:rPr>
          <w:rStyle w:val="blk"/>
          <w:sz w:val="20"/>
        </w:rPr>
        <w:t>.</w:t>
      </w:r>
    </w:p>
    <w:p w:rsidR="00EB3CB1" w:rsidRPr="003D5148" w:rsidRDefault="00B556F4" w:rsidP="00216BA4">
      <w:pPr>
        <w:pStyle w:val="a3"/>
        <w:numPr>
          <w:ilvl w:val="1"/>
          <w:numId w:val="3"/>
        </w:numPr>
        <w:tabs>
          <w:tab w:val="left" w:pos="284"/>
          <w:tab w:val="left" w:pos="709"/>
        </w:tabs>
        <w:ind w:left="426" w:firstLine="0"/>
        <w:rPr>
          <w:color w:val="000000"/>
          <w:sz w:val="20"/>
        </w:rPr>
      </w:pPr>
      <w:r w:rsidRPr="003D5148">
        <w:rPr>
          <w:color w:val="000000"/>
          <w:sz w:val="20"/>
        </w:rPr>
        <w:t xml:space="preserve">Оплата принятой тепловой энергии, теплоносителя по настоящему </w:t>
      </w:r>
      <w:r w:rsidR="00761D5E">
        <w:rPr>
          <w:color w:val="000000"/>
          <w:sz w:val="20"/>
        </w:rPr>
        <w:t>Договору</w:t>
      </w:r>
      <w:r w:rsidRPr="003D5148">
        <w:rPr>
          <w:color w:val="000000"/>
          <w:sz w:val="20"/>
        </w:rPr>
        <w:t xml:space="preserve"> производится  на основании счёта-фактуры, акта об оказании услуг, счёта, выписываемых </w:t>
      </w:r>
      <w:r w:rsidR="007B186B">
        <w:rPr>
          <w:color w:val="000000"/>
          <w:sz w:val="20"/>
        </w:rPr>
        <w:t>РСО</w:t>
      </w:r>
      <w:r w:rsidRPr="003D5148">
        <w:rPr>
          <w:color w:val="000000"/>
          <w:sz w:val="20"/>
        </w:rPr>
        <w:t>.</w:t>
      </w:r>
      <w:r w:rsidR="003D5148" w:rsidRPr="003D5148">
        <w:rPr>
          <w:color w:val="000000"/>
          <w:sz w:val="20"/>
        </w:rPr>
        <w:t xml:space="preserve"> </w:t>
      </w:r>
      <w:r w:rsidR="00EB3CB1" w:rsidRPr="003D5148">
        <w:rPr>
          <w:color w:val="000000"/>
          <w:sz w:val="20"/>
        </w:rPr>
        <w:t xml:space="preserve">Оплата производится в течение 5-ти календарных дней с момента получения </w:t>
      </w:r>
      <w:r w:rsidR="003B11D4">
        <w:rPr>
          <w:color w:val="000000"/>
          <w:sz w:val="20"/>
        </w:rPr>
        <w:t>Потребител</w:t>
      </w:r>
      <w:r w:rsidR="007B186B">
        <w:rPr>
          <w:color w:val="000000"/>
          <w:sz w:val="20"/>
        </w:rPr>
        <w:t>ем</w:t>
      </w:r>
      <w:r w:rsidR="00EB3CB1" w:rsidRPr="003D5148">
        <w:rPr>
          <w:color w:val="000000"/>
          <w:sz w:val="20"/>
        </w:rPr>
        <w:t xml:space="preserve"> документов на оплату (период платежа).</w:t>
      </w:r>
    </w:p>
    <w:p w:rsidR="00EB3CB1" w:rsidRPr="00AE5B09" w:rsidRDefault="00EB3CB1" w:rsidP="00216BA4">
      <w:pPr>
        <w:pStyle w:val="a3"/>
        <w:numPr>
          <w:ilvl w:val="1"/>
          <w:numId w:val="3"/>
        </w:numPr>
        <w:tabs>
          <w:tab w:val="left" w:pos="284"/>
          <w:tab w:val="left" w:pos="709"/>
          <w:tab w:val="num" w:pos="858"/>
        </w:tabs>
        <w:ind w:left="426" w:firstLine="0"/>
        <w:rPr>
          <w:color w:val="000000"/>
          <w:sz w:val="20"/>
        </w:rPr>
      </w:pPr>
      <w:r w:rsidRPr="00AE5B09">
        <w:rPr>
          <w:color w:val="000000"/>
          <w:sz w:val="20"/>
        </w:rPr>
        <w:t>При проведении расч</w:t>
      </w:r>
      <w:r w:rsidR="00A50A0D" w:rsidRPr="00AE5B09">
        <w:rPr>
          <w:color w:val="000000"/>
          <w:sz w:val="20"/>
        </w:rPr>
        <w:t>ё</w:t>
      </w:r>
      <w:r w:rsidRPr="00AE5B09">
        <w:rPr>
          <w:color w:val="000000"/>
          <w:sz w:val="20"/>
        </w:rPr>
        <w:t>тов в порядке, предусмотренном п. 3.</w:t>
      </w:r>
      <w:r w:rsidR="001E6754">
        <w:rPr>
          <w:color w:val="000000"/>
          <w:sz w:val="20"/>
        </w:rPr>
        <w:t>5</w:t>
      </w:r>
      <w:r w:rsidRPr="00AE5B09">
        <w:rPr>
          <w:color w:val="000000"/>
          <w:sz w:val="20"/>
        </w:rPr>
        <w:t xml:space="preserve">. </w:t>
      </w:r>
      <w:r w:rsidR="00A50A0D" w:rsidRPr="00AE5B09">
        <w:rPr>
          <w:color w:val="000000"/>
          <w:sz w:val="20"/>
        </w:rPr>
        <w:t xml:space="preserve">настоящего </w:t>
      </w:r>
      <w:r w:rsidR="00761D5E">
        <w:rPr>
          <w:color w:val="000000"/>
          <w:sz w:val="20"/>
        </w:rPr>
        <w:t>Договора</w:t>
      </w:r>
      <w:r w:rsidR="007B186B">
        <w:rPr>
          <w:color w:val="000000"/>
          <w:sz w:val="20"/>
        </w:rPr>
        <w:t xml:space="preserve">, представитель </w:t>
      </w:r>
      <w:r w:rsidR="003B11D4">
        <w:rPr>
          <w:color w:val="000000"/>
          <w:sz w:val="20"/>
        </w:rPr>
        <w:t>Потребител</w:t>
      </w:r>
      <w:r w:rsidR="007B186B">
        <w:rPr>
          <w:color w:val="000000"/>
          <w:sz w:val="20"/>
        </w:rPr>
        <w:t>я</w:t>
      </w:r>
      <w:r w:rsidRPr="00AE5B09">
        <w:rPr>
          <w:color w:val="000000"/>
          <w:sz w:val="20"/>
        </w:rPr>
        <w:t xml:space="preserve"> с доверенностью обязан ежемесячно в период с 5-го до 10-го числа месяца, следующего за месяцем поставки, обратиться в </w:t>
      </w:r>
      <w:r w:rsidR="007B186B">
        <w:rPr>
          <w:color w:val="000000"/>
          <w:sz w:val="20"/>
        </w:rPr>
        <w:t>РСО</w:t>
      </w:r>
      <w:r w:rsidRPr="00AE5B09">
        <w:rPr>
          <w:color w:val="000000"/>
          <w:sz w:val="20"/>
        </w:rPr>
        <w:t xml:space="preserve"> непосредственно по месту е</w:t>
      </w:r>
      <w:r w:rsidR="0019257C">
        <w:rPr>
          <w:color w:val="000000"/>
          <w:sz w:val="20"/>
        </w:rPr>
        <w:t>ё</w:t>
      </w:r>
      <w:r w:rsidRPr="00AE5B09">
        <w:rPr>
          <w:color w:val="000000"/>
          <w:sz w:val="20"/>
        </w:rPr>
        <w:t xml:space="preserve"> нахождения для получения документов на оплату. </w:t>
      </w:r>
    </w:p>
    <w:p w:rsidR="00EB3CB1" w:rsidRPr="00AE5B09" w:rsidRDefault="00EB3CB1" w:rsidP="00216BA4">
      <w:pPr>
        <w:pStyle w:val="a3"/>
        <w:numPr>
          <w:ilvl w:val="1"/>
          <w:numId w:val="3"/>
        </w:numPr>
        <w:tabs>
          <w:tab w:val="left" w:pos="284"/>
          <w:tab w:val="left" w:pos="709"/>
          <w:tab w:val="num" w:pos="858"/>
        </w:tabs>
        <w:ind w:left="426" w:firstLine="0"/>
        <w:rPr>
          <w:color w:val="000000"/>
          <w:sz w:val="20"/>
        </w:rPr>
      </w:pPr>
      <w:r w:rsidRPr="00AE5B09">
        <w:rPr>
          <w:color w:val="000000"/>
          <w:sz w:val="20"/>
        </w:rPr>
        <w:t xml:space="preserve">В случае неполучения </w:t>
      </w:r>
      <w:r w:rsidR="003B11D4">
        <w:rPr>
          <w:color w:val="000000"/>
          <w:sz w:val="20"/>
        </w:rPr>
        <w:t>Потребител</w:t>
      </w:r>
      <w:r w:rsidR="007B186B">
        <w:rPr>
          <w:color w:val="000000"/>
          <w:sz w:val="20"/>
        </w:rPr>
        <w:t>ем</w:t>
      </w:r>
      <w:r w:rsidRPr="00AE5B09">
        <w:rPr>
          <w:color w:val="000000"/>
          <w:sz w:val="20"/>
        </w:rPr>
        <w:t xml:space="preserve"> документов на оплату в порядке, предусмотренном п.3.</w:t>
      </w:r>
      <w:r w:rsidR="003D5148">
        <w:rPr>
          <w:color w:val="000000"/>
          <w:sz w:val="20"/>
        </w:rPr>
        <w:t>5</w:t>
      </w:r>
      <w:r w:rsidRPr="00AE5B09">
        <w:rPr>
          <w:color w:val="000000"/>
          <w:sz w:val="20"/>
        </w:rPr>
        <w:t xml:space="preserve">. </w:t>
      </w:r>
      <w:r w:rsidR="00A50A0D" w:rsidRPr="00AE5B09">
        <w:rPr>
          <w:color w:val="000000"/>
          <w:sz w:val="20"/>
        </w:rPr>
        <w:t xml:space="preserve">настоящего </w:t>
      </w:r>
      <w:r w:rsidR="007D1133">
        <w:rPr>
          <w:color w:val="000000"/>
          <w:sz w:val="20"/>
        </w:rPr>
        <w:t>Договора</w:t>
      </w:r>
      <w:r w:rsidRPr="00AE5B09">
        <w:rPr>
          <w:color w:val="000000"/>
          <w:sz w:val="20"/>
        </w:rPr>
        <w:t xml:space="preserve">, </w:t>
      </w:r>
      <w:r w:rsidR="007B186B">
        <w:rPr>
          <w:color w:val="000000"/>
          <w:sz w:val="20"/>
        </w:rPr>
        <w:t>РСО</w:t>
      </w:r>
      <w:r w:rsidRPr="00AE5B09">
        <w:rPr>
          <w:color w:val="000000"/>
          <w:sz w:val="20"/>
        </w:rPr>
        <w:t xml:space="preserve"> 11-го числа месяца, следующего за месяцем поставки отправляет документы на оплату по почте простым письмом, при этом срок для оплаты составляет 7 дней </w:t>
      </w:r>
      <w:proofErr w:type="gramStart"/>
      <w:r w:rsidRPr="00AE5B09">
        <w:rPr>
          <w:color w:val="000000"/>
          <w:sz w:val="20"/>
        </w:rPr>
        <w:t>с даты отправки</w:t>
      </w:r>
      <w:proofErr w:type="gramEnd"/>
      <w:r w:rsidRPr="00AE5B09">
        <w:rPr>
          <w:color w:val="000000"/>
          <w:sz w:val="20"/>
        </w:rPr>
        <w:t xml:space="preserve"> корреспонденции (период платежа).</w:t>
      </w:r>
    </w:p>
    <w:p w:rsidR="00EB3CB1" w:rsidRPr="00AE5B09" w:rsidRDefault="00EB3CB1" w:rsidP="00216BA4">
      <w:pPr>
        <w:pStyle w:val="a3"/>
        <w:numPr>
          <w:ilvl w:val="1"/>
          <w:numId w:val="3"/>
        </w:numPr>
        <w:tabs>
          <w:tab w:val="left" w:pos="284"/>
          <w:tab w:val="left" w:pos="709"/>
          <w:tab w:val="num" w:pos="858"/>
        </w:tabs>
        <w:ind w:left="426" w:firstLine="0"/>
        <w:rPr>
          <w:color w:val="000000"/>
          <w:sz w:val="20"/>
        </w:rPr>
      </w:pPr>
      <w:r w:rsidRPr="00AE5B09">
        <w:rPr>
          <w:color w:val="000000"/>
          <w:sz w:val="20"/>
        </w:rPr>
        <w:t>Если сч</w:t>
      </w:r>
      <w:r w:rsidR="00A50A0D" w:rsidRPr="00AE5B09">
        <w:rPr>
          <w:color w:val="000000"/>
          <w:sz w:val="20"/>
        </w:rPr>
        <w:t>ё</w:t>
      </w:r>
      <w:r w:rsidRPr="00AE5B09">
        <w:rPr>
          <w:color w:val="000000"/>
          <w:sz w:val="20"/>
        </w:rPr>
        <w:t xml:space="preserve">т-фактура, предъявленный </w:t>
      </w:r>
      <w:r w:rsidR="007B186B">
        <w:rPr>
          <w:color w:val="000000"/>
          <w:sz w:val="20"/>
        </w:rPr>
        <w:t>РСО</w:t>
      </w:r>
      <w:r w:rsidRPr="00AE5B09">
        <w:rPr>
          <w:color w:val="000000"/>
          <w:sz w:val="20"/>
        </w:rPr>
        <w:t xml:space="preserve"> письменно и мотивированно</w:t>
      </w:r>
      <w:r w:rsidR="007B186B">
        <w:rPr>
          <w:color w:val="000000"/>
          <w:sz w:val="20"/>
        </w:rPr>
        <w:t>,</w:t>
      </w:r>
      <w:r w:rsidRPr="00AE5B09">
        <w:rPr>
          <w:color w:val="000000"/>
          <w:sz w:val="20"/>
        </w:rPr>
        <w:t xml:space="preserve"> не опротестован </w:t>
      </w:r>
      <w:r w:rsidR="007B186B">
        <w:rPr>
          <w:color w:val="000000"/>
          <w:sz w:val="20"/>
        </w:rPr>
        <w:t>Потребителем</w:t>
      </w:r>
      <w:r w:rsidRPr="00AE5B09">
        <w:rPr>
          <w:color w:val="000000"/>
          <w:sz w:val="20"/>
        </w:rPr>
        <w:t xml:space="preserve"> в течение 7 календарных дней с момента предъявления, то задолженность и количество принятой </w:t>
      </w:r>
      <w:r w:rsidR="007B186B">
        <w:rPr>
          <w:color w:val="000000"/>
          <w:sz w:val="20"/>
        </w:rPr>
        <w:t>Потребителем</w:t>
      </w:r>
      <w:r w:rsidRPr="00AE5B09">
        <w:rPr>
          <w:color w:val="000000"/>
          <w:sz w:val="20"/>
        </w:rPr>
        <w:t xml:space="preserve"> тепловой энергии, теплоносителя считается установленной в заявленном в сч</w:t>
      </w:r>
      <w:r w:rsidR="0058356C">
        <w:rPr>
          <w:color w:val="000000"/>
          <w:sz w:val="20"/>
        </w:rPr>
        <w:t>ё</w:t>
      </w:r>
      <w:r w:rsidRPr="00AE5B09">
        <w:rPr>
          <w:color w:val="000000"/>
          <w:sz w:val="20"/>
        </w:rPr>
        <w:t>те-фактуре размере.</w:t>
      </w:r>
    </w:p>
    <w:p w:rsidR="00EB3CB1" w:rsidRPr="00AE5B09" w:rsidRDefault="00EB3CB1" w:rsidP="00216BA4">
      <w:pPr>
        <w:pStyle w:val="a3"/>
        <w:numPr>
          <w:ilvl w:val="1"/>
          <w:numId w:val="3"/>
        </w:numPr>
        <w:tabs>
          <w:tab w:val="left" w:pos="284"/>
          <w:tab w:val="left" w:pos="709"/>
          <w:tab w:val="num" w:pos="858"/>
        </w:tabs>
        <w:ind w:left="426" w:firstLine="0"/>
        <w:rPr>
          <w:color w:val="000000"/>
          <w:sz w:val="20"/>
        </w:rPr>
      </w:pPr>
      <w:r w:rsidRPr="00AE5B09">
        <w:rPr>
          <w:sz w:val="20"/>
        </w:rPr>
        <w:t>В плат</w:t>
      </w:r>
      <w:r w:rsidR="00A50A0D" w:rsidRPr="00AE5B09">
        <w:rPr>
          <w:sz w:val="20"/>
        </w:rPr>
        <w:t>ё</w:t>
      </w:r>
      <w:r w:rsidRPr="00AE5B09">
        <w:rPr>
          <w:sz w:val="20"/>
        </w:rPr>
        <w:t xml:space="preserve">жном документе при оформлении </w:t>
      </w:r>
      <w:r w:rsidR="007B186B">
        <w:rPr>
          <w:sz w:val="20"/>
        </w:rPr>
        <w:t>Потребителем</w:t>
      </w:r>
      <w:r w:rsidRPr="00AE5B09">
        <w:rPr>
          <w:sz w:val="20"/>
        </w:rPr>
        <w:t xml:space="preserve"> платежа за тепловую энергию обязательно должны быть указаны номер </w:t>
      </w:r>
      <w:r w:rsidR="007D1133">
        <w:rPr>
          <w:sz w:val="20"/>
        </w:rPr>
        <w:t>Договора</w:t>
      </w:r>
      <w:r w:rsidRPr="00AE5B09">
        <w:rPr>
          <w:sz w:val="20"/>
        </w:rPr>
        <w:t>, номер сч</w:t>
      </w:r>
      <w:r w:rsidR="00A50A0D" w:rsidRPr="00AE5B09">
        <w:rPr>
          <w:sz w:val="20"/>
        </w:rPr>
        <w:t>ё</w:t>
      </w:r>
      <w:r w:rsidRPr="00AE5B09">
        <w:rPr>
          <w:sz w:val="20"/>
        </w:rPr>
        <w:t>т</w:t>
      </w:r>
      <w:r w:rsidR="003D5148">
        <w:rPr>
          <w:sz w:val="20"/>
        </w:rPr>
        <w:t>а</w:t>
      </w:r>
      <w:r w:rsidRPr="00AE5B09">
        <w:rPr>
          <w:sz w:val="20"/>
        </w:rPr>
        <w:t>-фактуры и период, за который производится оплата. В случае отсутствия в плат</w:t>
      </w:r>
      <w:r w:rsidR="00A50A0D" w:rsidRPr="00AE5B09">
        <w:rPr>
          <w:sz w:val="20"/>
        </w:rPr>
        <w:t>ё</w:t>
      </w:r>
      <w:r w:rsidRPr="00AE5B09">
        <w:rPr>
          <w:sz w:val="20"/>
        </w:rPr>
        <w:t xml:space="preserve">жных документах </w:t>
      </w:r>
      <w:r w:rsidR="004927E2">
        <w:rPr>
          <w:sz w:val="20"/>
        </w:rPr>
        <w:t>Потребителя</w:t>
      </w:r>
      <w:r w:rsidRPr="00AE5B09">
        <w:rPr>
          <w:sz w:val="20"/>
        </w:rPr>
        <w:t xml:space="preserve"> в поле «Назначение платежа» номера и даты сч</w:t>
      </w:r>
      <w:r w:rsidR="00A50A0D" w:rsidRPr="00AE5B09">
        <w:rPr>
          <w:sz w:val="20"/>
        </w:rPr>
        <w:t>ё</w:t>
      </w:r>
      <w:r w:rsidRPr="00AE5B09">
        <w:rPr>
          <w:sz w:val="20"/>
        </w:rPr>
        <w:t xml:space="preserve">та-фактуры и (или) периода оплаты, </w:t>
      </w:r>
      <w:r w:rsidR="004927E2">
        <w:rPr>
          <w:sz w:val="20"/>
        </w:rPr>
        <w:t>РСО</w:t>
      </w:r>
      <w:r w:rsidRPr="00AE5B09">
        <w:rPr>
          <w:sz w:val="20"/>
        </w:rPr>
        <w:t xml:space="preserve"> относит эту оплату на самый ранний неоплаченный период.</w:t>
      </w:r>
      <w:r w:rsidRPr="00AE5B09">
        <w:rPr>
          <w:color w:val="000000"/>
          <w:sz w:val="20"/>
        </w:rPr>
        <w:t xml:space="preserve"> Сумма оплаты, превышающая сумму, предъявленную к оплате за фактически принятое количество тепловой энергии в месяце поставки, засчитывается в сч</w:t>
      </w:r>
      <w:r w:rsidR="0019257C">
        <w:rPr>
          <w:color w:val="000000"/>
          <w:sz w:val="20"/>
        </w:rPr>
        <w:t>ё</w:t>
      </w:r>
      <w:r w:rsidRPr="00AE5B09">
        <w:rPr>
          <w:color w:val="000000"/>
          <w:sz w:val="20"/>
        </w:rPr>
        <w:t>т погашения ранее возникшей задолженности в порядке календарной очередности. В случае отсутствия ранее возникшей задолженности сумма переплаты засчитывается в оплату следующего периода поставки.</w:t>
      </w:r>
    </w:p>
    <w:p w:rsidR="00EB3CB1" w:rsidRPr="00AE5B09" w:rsidRDefault="004927E2" w:rsidP="004927E2">
      <w:pPr>
        <w:pStyle w:val="a3"/>
        <w:tabs>
          <w:tab w:val="left" w:pos="284"/>
          <w:tab w:val="left" w:pos="567"/>
        </w:tabs>
        <w:ind w:left="426"/>
        <w:jc w:val="left"/>
        <w:rPr>
          <w:color w:val="000000"/>
          <w:sz w:val="20"/>
        </w:rPr>
      </w:pPr>
      <w:r w:rsidRPr="004927E2">
        <w:rPr>
          <w:color w:val="000000"/>
          <w:sz w:val="18"/>
          <w:szCs w:val="18"/>
        </w:rPr>
        <w:t>3.10.</w:t>
      </w:r>
      <w:r>
        <w:rPr>
          <w:color w:val="000000"/>
          <w:sz w:val="20"/>
        </w:rPr>
        <w:t xml:space="preserve"> </w:t>
      </w:r>
      <w:r w:rsidR="00EB3CB1" w:rsidRPr="00AE5B09">
        <w:rPr>
          <w:color w:val="000000"/>
          <w:sz w:val="20"/>
        </w:rPr>
        <w:t xml:space="preserve">В случае нарушения по вине </w:t>
      </w:r>
      <w:r w:rsidR="003B11D4">
        <w:rPr>
          <w:color w:val="000000"/>
          <w:sz w:val="20"/>
        </w:rPr>
        <w:t>Потребител</w:t>
      </w:r>
      <w:r w:rsidR="00BA468A">
        <w:rPr>
          <w:color w:val="000000"/>
          <w:sz w:val="20"/>
        </w:rPr>
        <w:t>я</w:t>
      </w:r>
      <w:r w:rsidR="00EB3CB1" w:rsidRPr="00AE5B09">
        <w:rPr>
          <w:color w:val="000000"/>
          <w:sz w:val="20"/>
        </w:rPr>
        <w:t xml:space="preserve"> сроков оплаты, предусмотренных настоящим </w:t>
      </w:r>
      <w:r w:rsidR="00986BFB">
        <w:rPr>
          <w:color w:val="000000"/>
          <w:sz w:val="20"/>
        </w:rPr>
        <w:t>Договором</w:t>
      </w:r>
      <w:r w:rsidR="00BA468A">
        <w:rPr>
          <w:color w:val="000000"/>
          <w:sz w:val="20"/>
        </w:rPr>
        <w:t>,</w:t>
      </w:r>
      <w:r w:rsidR="00EB3CB1" w:rsidRPr="00AE5B09">
        <w:rPr>
          <w:color w:val="000000"/>
          <w:sz w:val="20"/>
        </w:rPr>
        <w:t xml:space="preserve"> </w:t>
      </w:r>
      <w:r w:rsidR="00BA468A">
        <w:rPr>
          <w:color w:val="000000"/>
          <w:sz w:val="20"/>
        </w:rPr>
        <w:t>РСО</w:t>
      </w:r>
      <w:r w:rsidR="00EB3CB1" w:rsidRPr="00AE5B09">
        <w:rPr>
          <w:color w:val="000000"/>
          <w:sz w:val="20"/>
        </w:rPr>
        <w:t xml:space="preserve"> имеет право на предъявление процентов за пользование чужими денежными средствами согласно ст. 395 ГК РФ в размере одной трехсотой действующей на каждый день просрочки ставки рефинансирования Центрального банка РФ от суммы просроченного платежа. Проценты начисляются, начиная с 8-го дня после получения документов на оплату (п. 3.</w:t>
      </w:r>
      <w:r w:rsidR="001E6754">
        <w:rPr>
          <w:color w:val="000000"/>
          <w:sz w:val="20"/>
        </w:rPr>
        <w:t>6</w:t>
      </w:r>
      <w:r w:rsidR="00EB3CB1" w:rsidRPr="00AE5B09">
        <w:rPr>
          <w:color w:val="000000"/>
          <w:sz w:val="20"/>
        </w:rPr>
        <w:t>.) или даты отправки корреспонденции (п. 3.</w:t>
      </w:r>
      <w:r w:rsidR="001E6754">
        <w:rPr>
          <w:color w:val="000000"/>
          <w:sz w:val="20"/>
        </w:rPr>
        <w:t>7</w:t>
      </w:r>
      <w:r w:rsidR="00EB3CB1" w:rsidRPr="00AE5B09">
        <w:rPr>
          <w:color w:val="000000"/>
          <w:sz w:val="20"/>
        </w:rPr>
        <w:t>.).</w:t>
      </w:r>
    </w:p>
    <w:p w:rsidR="00EB3CB1" w:rsidRDefault="004927E2" w:rsidP="004927E2">
      <w:pPr>
        <w:pStyle w:val="a3"/>
        <w:tabs>
          <w:tab w:val="left" w:pos="284"/>
          <w:tab w:val="left" w:pos="426"/>
          <w:tab w:val="left" w:pos="709"/>
        </w:tabs>
        <w:ind w:left="426"/>
        <w:rPr>
          <w:color w:val="000000"/>
          <w:sz w:val="20"/>
        </w:rPr>
      </w:pPr>
      <w:r w:rsidRPr="004927E2">
        <w:rPr>
          <w:color w:val="000000"/>
          <w:sz w:val="18"/>
          <w:szCs w:val="18"/>
        </w:rPr>
        <w:t>3.11</w:t>
      </w:r>
      <w:r w:rsidR="007D1133">
        <w:rPr>
          <w:color w:val="000000"/>
          <w:sz w:val="18"/>
          <w:szCs w:val="18"/>
        </w:rPr>
        <w:t>.</w:t>
      </w:r>
      <w:r w:rsidR="00BA468A">
        <w:rPr>
          <w:color w:val="000000"/>
          <w:sz w:val="18"/>
          <w:szCs w:val="18"/>
        </w:rPr>
        <w:t>РСО</w:t>
      </w:r>
      <w:r w:rsidR="00EB3CB1" w:rsidRPr="00AE5B09">
        <w:rPr>
          <w:color w:val="000000"/>
          <w:sz w:val="20"/>
        </w:rPr>
        <w:t xml:space="preserve"> дважды в год либо по мере необходимости, но не чаще одного раза в квартал, предоставляет </w:t>
      </w:r>
      <w:r w:rsidR="00BA468A">
        <w:rPr>
          <w:color w:val="000000"/>
          <w:sz w:val="20"/>
        </w:rPr>
        <w:t>Потребителю</w:t>
      </w:r>
      <w:r w:rsidR="00EB3CB1" w:rsidRPr="00AE5B09">
        <w:rPr>
          <w:color w:val="000000"/>
          <w:sz w:val="20"/>
        </w:rPr>
        <w:t xml:space="preserve"> акты выверки в денежном и количественном (натуральном) выражении в 2 экземплярах, либо направляет почтой. </w:t>
      </w:r>
      <w:r w:rsidR="003B11D4">
        <w:rPr>
          <w:color w:val="000000"/>
          <w:sz w:val="20"/>
        </w:rPr>
        <w:t>Потребитель</w:t>
      </w:r>
      <w:r w:rsidR="00EB3CB1" w:rsidRPr="00AE5B09">
        <w:rPr>
          <w:color w:val="000000"/>
          <w:sz w:val="20"/>
        </w:rPr>
        <w:t xml:space="preserve"> обязуется в течение 10 календарных дней оформить (подписать, скрепить печатью) и вернуть </w:t>
      </w:r>
      <w:r w:rsidR="00BA468A">
        <w:rPr>
          <w:color w:val="000000"/>
          <w:sz w:val="20"/>
        </w:rPr>
        <w:t>РСО</w:t>
      </w:r>
      <w:r w:rsidR="00EB3CB1" w:rsidRPr="00AE5B09">
        <w:rPr>
          <w:color w:val="000000"/>
          <w:sz w:val="20"/>
        </w:rPr>
        <w:t xml:space="preserve"> один экземпляр акта выверки, а при наличии разногласий указать их письменно в акте выверки. Полномочия представителя </w:t>
      </w:r>
      <w:r w:rsidR="003B11D4">
        <w:rPr>
          <w:color w:val="000000"/>
          <w:sz w:val="20"/>
        </w:rPr>
        <w:t>Потр</w:t>
      </w:r>
      <w:r w:rsidR="00BA468A">
        <w:rPr>
          <w:color w:val="000000"/>
          <w:sz w:val="20"/>
        </w:rPr>
        <w:t>ебителя</w:t>
      </w:r>
      <w:r w:rsidR="00EB3CB1" w:rsidRPr="00AE5B09">
        <w:rPr>
          <w:color w:val="000000"/>
          <w:sz w:val="20"/>
        </w:rPr>
        <w:t xml:space="preserve"> при получении актов должны быть удостоверены надлежащим образом.</w:t>
      </w:r>
      <w:r w:rsidR="00DD0968" w:rsidRPr="00AE5B09">
        <w:rPr>
          <w:color w:val="000000"/>
          <w:sz w:val="20"/>
        </w:rPr>
        <w:t xml:space="preserve"> </w:t>
      </w:r>
    </w:p>
    <w:p w:rsidR="009C4EA0" w:rsidRPr="00AE5B09" w:rsidRDefault="009C4EA0" w:rsidP="009C4EA0">
      <w:pPr>
        <w:pStyle w:val="a3"/>
        <w:tabs>
          <w:tab w:val="left" w:pos="0"/>
          <w:tab w:val="left" w:pos="426"/>
          <w:tab w:val="left" w:pos="709"/>
        </w:tabs>
        <w:rPr>
          <w:color w:val="000000"/>
          <w:sz w:val="20"/>
        </w:rPr>
      </w:pPr>
    </w:p>
    <w:p w:rsidR="00EB3CB1" w:rsidRPr="00483C2B" w:rsidRDefault="00EB3CB1" w:rsidP="003D5148">
      <w:pPr>
        <w:numPr>
          <w:ilvl w:val="0"/>
          <w:numId w:val="3"/>
        </w:numPr>
        <w:tabs>
          <w:tab w:val="left" w:pos="284"/>
        </w:tabs>
        <w:ind w:left="357" w:firstLine="0"/>
        <w:jc w:val="center"/>
        <w:rPr>
          <w:b/>
          <w:sz w:val="20"/>
          <w:szCs w:val="20"/>
        </w:rPr>
      </w:pPr>
      <w:r w:rsidRPr="00483C2B">
        <w:rPr>
          <w:b/>
          <w:sz w:val="20"/>
          <w:szCs w:val="20"/>
        </w:rPr>
        <w:t xml:space="preserve"> УЧ</w:t>
      </w:r>
      <w:r w:rsidR="00F3797D" w:rsidRPr="00483C2B">
        <w:rPr>
          <w:b/>
          <w:sz w:val="20"/>
          <w:szCs w:val="20"/>
        </w:rPr>
        <w:t>Ё</w:t>
      </w:r>
      <w:r w:rsidRPr="00483C2B">
        <w:rPr>
          <w:b/>
          <w:sz w:val="20"/>
          <w:szCs w:val="20"/>
        </w:rPr>
        <w:t>Т ТЕПЛОВОЙ ЭНЕРГИИ.</w:t>
      </w:r>
    </w:p>
    <w:p w:rsidR="001B47D9" w:rsidRDefault="001B47D9" w:rsidP="00216BA4">
      <w:pPr>
        <w:pStyle w:val="21"/>
        <w:widowControl w:val="0"/>
        <w:numPr>
          <w:ilvl w:val="1"/>
          <w:numId w:val="3"/>
        </w:numPr>
        <w:tabs>
          <w:tab w:val="left" w:pos="284"/>
        </w:tabs>
        <w:autoSpaceDE w:val="0"/>
        <w:autoSpaceDN w:val="0"/>
        <w:adjustRightInd w:val="0"/>
        <w:ind w:left="426" w:firstLine="0"/>
        <w:jc w:val="both"/>
        <w:rPr>
          <w:sz w:val="20"/>
        </w:rPr>
      </w:pPr>
      <w:proofErr w:type="gramStart"/>
      <w:r w:rsidRPr="00AE5B09">
        <w:rPr>
          <w:sz w:val="20"/>
        </w:rPr>
        <w:t xml:space="preserve">Учёт тепловой энергии на нужды отопления, фактически принятой </w:t>
      </w:r>
      <w:r w:rsidR="007B186B">
        <w:rPr>
          <w:sz w:val="20"/>
        </w:rPr>
        <w:t>Потребителем</w:t>
      </w:r>
      <w:r w:rsidRPr="00AE5B09">
        <w:rPr>
          <w:sz w:val="20"/>
        </w:rPr>
        <w:t xml:space="preserve">, осуществляется на основании показаний приборов узла учёта тепловой энергии и теплоносителя </w:t>
      </w:r>
      <w:r w:rsidR="005A67E5">
        <w:rPr>
          <w:sz w:val="20"/>
        </w:rPr>
        <w:t>Потребителя</w:t>
      </w:r>
      <w:r w:rsidRPr="00AE5B09">
        <w:rPr>
          <w:sz w:val="20"/>
        </w:rPr>
        <w:t xml:space="preserve"> (далее по тексту также - ПКУ) в соответствии с</w:t>
      </w:r>
      <w:r>
        <w:rPr>
          <w:sz w:val="20"/>
        </w:rPr>
        <w:t xml:space="preserve"> «Правилами организации теплоснабжения в Российской Федерации», утвержденными постановлением Правительства РФ от 08.08.2012 г. № 808, Постановление Правительства РФ от 18.11.2013 N 1034 "О коммерческом учете тепловой энергии, теплоносителя" (вместе с "Правилами коммерческого</w:t>
      </w:r>
      <w:proofErr w:type="gramEnd"/>
      <w:r>
        <w:rPr>
          <w:sz w:val="20"/>
        </w:rPr>
        <w:t xml:space="preserve"> учета тепловой энергии, теплоносителя") (далее – Правила учёта), </w:t>
      </w:r>
      <w:r w:rsidRPr="00AE5B09">
        <w:rPr>
          <w:sz w:val="20"/>
        </w:rPr>
        <w:t xml:space="preserve">(далее по тексту </w:t>
      </w:r>
      <w:r w:rsidR="005D6BA8">
        <w:rPr>
          <w:sz w:val="20"/>
        </w:rPr>
        <w:t>Договора</w:t>
      </w:r>
      <w:r w:rsidRPr="00AE5B09">
        <w:rPr>
          <w:sz w:val="20"/>
        </w:rPr>
        <w:t xml:space="preserve"> – Правила уч</w:t>
      </w:r>
      <w:r>
        <w:rPr>
          <w:sz w:val="20"/>
        </w:rPr>
        <w:t>ё</w:t>
      </w:r>
      <w:r w:rsidRPr="00AE5B09">
        <w:rPr>
          <w:sz w:val="20"/>
        </w:rPr>
        <w:t>та тепловой энергии).</w:t>
      </w:r>
    </w:p>
    <w:p w:rsidR="00EB3CB1" w:rsidRPr="00AE5B09" w:rsidRDefault="00EB3CB1" w:rsidP="00302BB3">
      <w:pPr>
        <w:pStyle w:val="21"/>
        <w:widowControl w:val="0"/>
        <w:numPr>
          <w:ilvl w:val="1"/>
          <w:numId w:val="3"/>
        </w:numPr>
        <w:tabs>
          <w:tab w:val="left" w:pos="426"/>
        </w:tabs>
        <w:autoSpaceDE w:val="0"/>
        <w:autoSpaceDN w:val="0"/>
        <w:adjustRightInd w:val="0"/>
        <w:ind w:left="426" w:firstLine="0"/>
        <w:jc w:val="both"/>
        <w:rPr>
          <w:sz w:val="20"/>
        </w:rPr>
      </w:pPr>
      <w:r w:rsidRPr="00AE5B09">
        <w:rPr>
          <w:sz w:val="20"/>
        </w:rPr>
        <w:t xml:space="preserve">Место установки ПКУ, технические данные ПКУ, измеряемые ими параметры тепловой энергии (теплоносителя) </w:t>
      </w:r>
      <w:r w:rsidRPr="00AE5B09">
        <w:rPr>
          <w:rFonts w:eastAsiaTheme="minorHAnsi"/>
          <w:sz w:val="20"/>
          <w:lang w:eastAsia="en-US"/>
        </w:rPr>
        <w:t xml:space="preserve">указываются в проекте на узел учета. </w:t>
      </w:r>
    </w:p>
    <w:p w:rsidR="00EB3CB1" w:rsidRPr="00AE5B09" w:rsidRDefault="00EB3CB1" w:rsidP="00302BB3">
      <w:pPr>
        <w:pStyle w:val="21"/>
        <w:widowControl w:val="0"/>
        <w:numPr>
          <w:ilvl w:val="1"/>
          <w:numId w:val="3"/>
        </w:numPr>
        <w:tabs>
          <w:tab w:val="left" w:pos="284"/>
        </w:tabs>
        <w:autoSpaceDE w:val="0"/>
        <w:autoSpaceDN w:val="0"/>
        <w:adjustRightInd w:val="0"/>
        <w:ind w:left="0" w:firstLine="0"/>
        <w:jc w:val="both"/>
        <w:rPr>
          <w:sz w:val="20"/>
        </w:rPr>
      </w:pPr>
      <w:r w:rsidRPr="00AE5B09">
        <w:rPr>
          <w:sz w:val="20"/>
        </w:rPr>
        <w:lastRenderedPageBreak/>
        <w:t>Условия эксплуатации и сохранности ПКУ  должны соответствовать  требованиям нормативно-технической документации  заводов-изготовителей, техническим условиям и проектной документации.</w:t>
      </w:r>
    </w:p>
    <w:p w:rsidR="000F6C90" w:rsidRPr="00AE5B09" w:rsidRDefault="003B11D4" w:rsidP="00302BB3">
      <w:pPr>
        <w:pStyle w:val="21"/>
        <w:widowControl w:val="0"/>
        <w:numPr>
          <w:ilvl w:val="1"/>
          <w:numId w:val="3"/>
        </w:numPr>
        <w:tabs>
          <w:tab w:val="left" w:pos="284"/>
        </w:tabs>
        <w:autoSpaceDE w:val="0"/>
        <w:autoSpaceDN w:val="0"/>
        <w:adjustRightInd w:val="0"/>
        <w:ind w:left="0" w:firstLine="0"/>
        <w:jc w:val="both"/>
        <w:rPr>
          <w:sz w:val="20"/>
        </w:rPr>
      </w:pPr>
      <w:r>
        <w:rPr>
          <w:sz w:val="20"/>
        </w:rPr>
        <w:t>Потребитель</w:t>
      </w:r>
      <w:r w:rsidR="00EB3CB1" w:rsidRPr="00AE5B09">
        <w:rPr>
          <w:sz w:val="20"/>
        </w:rPr>
        <w:t xml:space="preserve">  снимает  показания  ПКУ в следующие сроки:  с</w:t>
      </w:r>
      <w:r w:rsidR="000F6C90" w:rsidRPr="00AE5B09">
        <w:rPr>
          <w:sz w:val="20"/>
        </w:rPr>
        <w:t>о</w:t>
      </w:r>
      <w:r w:rsidR="00EB3CB1" w:rsidRPr="00AE5B09">
        <w:rPr>
          <w:sz w:val="20"/>
        </w:rPr>
        <w:t xml:space="preserve"> дня последнего снятия показаний в месяце, </w:t>
      </w:r>
      <w:proofErr w:type="gramStart"/>
      <w:r w:rsidR="00EB3CB1" w:rsidRPr="00AE5B09">
        <w:rPr>
          <w:sz w:val="20"/>
        </w:rPr>
        <w:t>предшествующему</w:t>
      </w:r>
      <w:proofErr w:type="gramEnd"/>
      <w:r w:rsidR="00EB3CB1" w:rsidRPr="00AE5B09">
        <w:rPr>
          <w:sz w:val="20"/>
        </w:rPr>
        <w:t xml:space="preserve"> расч</w:t>
      </w:r>
      <w:r w:rsidR="000F6C90" w:rsidRPr="00AE5B09">
        <w:rPr>
          <w:sz w:val="20"/>
        </w:rPr>
        <w:t>ё</w:t>
      </w:r>
      <w:r w:rsidR="00EB3CB1" w:rsidRPr="00AE5B09">
        <w:rPr>
          <w:sz w:val="20"/>
        </w:rPr>
        <w:t>тному,  по  последний рабочий день расч</w:t>
      </w:r>
      <w:r w:rsidR="000F6C90" w:rsidRPr="00AE5B09">
        <w:rPr>
          <w:sz w:val="20"/>
        </w:rPr>
        <w:t>ё</w:t>
      </w:r>
      <w:r w:rsidR="00EB3CB1" w:rsidRPr="00AE5B09">
        <w:rPr>
          <w:sz w:val="20"/>
        </w:rPr>
        <w:t>тного месяца.</w:t>
      </w:r>
    </w:p>
    <w:p w:rsidR="00EB7456" w:rsidRDefault="003B11D4" w:rsidP="00302BB3">
      <w:pPr>
        <w:pStyle w:val="21"/>
        <w:widowControl w:val="0"/>
        <w:numPr>
          <w:ilvl w:val="1"/>
          <w:numId w:val="3"/>
        </w:numPr>
        <w:tabs>
          <w:tab w:val="left" w:pos="284"/>
        </w:tabs>
        <w:autoSpaceDE w:val="0"/>
        <w:autoSpaceDN w:val="0"/>
        <w:adjustRightInd w:val="0"/>
        <w:ind w:left="0" w:firstLine="0"/>
        <w:jc w:val="both"/>
        <w:rPr>
          <w:sz w:val="20"/>
        </w:rPr>
      </w:pPr>
      <w:proofErr w:type="gramStart"/>
      <w:r w:rsidRPr="00EB7456">
        <w:rPr>
          <w:sz w:val="20"/>
        </w:rPr>
        <w:t>Потребитель</w:t>
      </w:r>
      <w:r w:rsidR="00EB3CB1" w:rsidRPr="00EB7456">
        <w:rPr>
          <w:sz w:val="20"/>
        </w:rPr>
        <w:t xml:space="preserve"> вносит показания приборов уч</w:t>
      </w:r>
      <w:r w:rsidR="000F6C90" w:rsidRPr="00EB7456">
        <w:rPr>
          <w:sz w:val="20"/>
        </w:rPr>
        <w:t>ё</w:t>
      </w:r>
      <w:r w:rsidR="00EB3CB1" w:rsidRPr="00EB7456">
        <w:rPr>
          <w:sz w:val="20"/>
        </w:rPr>
        <w:t>та в журнал уч</w:t>
      </w:r>
      <w:r w:rsidR="000F6C90" w:rsidRPr="00EB7456">
        <w:rPr>
          <w:sz w:val="20"/>
        </w:rPr>
        <w:t>ё</w:t>
      </w:r>
      <w:r w:rsidR="00EB3CB1" w:rsidRPr="00EB7456">
        <w:rPr>
          <w:sz w:val="20"/>
        </w:rPr>
        <w:t xml:space="preserve">та и предоставляет </w:t>
      </w:r>
      <w:r w:rsidR="00F42BE7" w:rsidRPr="00EB7456">
        <w:rPr>
          <w:sz w:val="20"/>
        </w:rPr>
        <w:t>РСО</w:t>
      </w:r>
      <w:r w:rsidR="00EB3CB1" w:rsidRPr="00EB7456">
        <w:rPr>
          <w:sz w:val="20"/>
        </w:rPr>
        <w:t xml:space="preserve"> журнал, распечатки с показаниями с узла уч</w:t>
      </w:r>
      <w:r w:rsidR="000C18C1" w:rsidRPr="00EB7456">
        <w:rPr>
          <w:sz w:val="20"/>
        </w:rPr>
        <w:t>ё</w:t>
      </w:r>
      <w:r w:rsidR="00EB3CB1" w:rsidRPr="00EB7456">
        <w:rPr>
          <w:sz w:val="20"/>
        </w:rPr>
        <w:t>та, копию журнала уч</w:t>
      </w:r>
      <w:r w:rsidR="000C18C1" w:rsidRPr="00EB7456">
        <w:rPr>
          <w:sz w:val="20"/>
        </w:rPr>
        <w:t>ё</w:t>
      </w:r>
      <w:r w:rsidR="00EB3CB1" w:rsidRPr="00EB7456">
        <w:rPr>
          <w:sz w:val="20"/>
        </w:rPr>
        <w:t>та за период со дня послед</w:t>
      </w:r>
      <w:r w:rsidR="000C18C1" w:rsidRPr="00EB7456">
        <w:rPr>
          <w:sz w:val="20"/>
        </w:rPr>
        <w:t>него отчета (при выходе узла учё</w:t>
      </w:r>
      <w:r w:rsidR="00EB3CB1" w:rsidRPr="00EB7456">
        <w:rPr>
          <w:sz w:val="20"/>
        </w:rPr>
        <w:t>та из строя или отсутствия узла уч</w:t>
      </w:r>
      <w:r w:rsidR="000C18C1" w:rsidRPr="00EB7456">
        <w:rPr>
          <w:sz w:val="20"/>
        </w:rPr>
        <w:t>ё</w:t>
      </w:r>
      <w:r w:rsidR="00EB3CB1" w:rsidRPr="00EB7456">
        <w:rPr>
          <w:sz w:val="20"/>
        </w:rPr>
        <w:t>та в предшествующий период – с начала отч</w:t>
      </w:r>
      <w:r w:rsidR="000C18C1" w:rsidRPr="00EB7456">
        <w:rPr>
          <w:sz w:val="20"/>
        </w:rPr>
        <w:t>ё</w:t>
      </w:r>
      <w:r w:rsidR="00EB3CB1" w:rsidRPr="00EB7456">
        <w:rPr>
          <w:sz w:val="20"/>
        </w:rPr>
        <w:t>тного</w:t>
      </w:r>
      <w:r w:rsidR="00EB7456" w:rsidRPr="00EB7456">
        <w:rPr>
          <w:sz w:val="20"/>
        </w:rPr>
        <w:t xml:space="preserve"> </w:t>
      </w:r>
      <w:r w:rsidR="00EB3CB1" w:rsidRPr="00EB7456">
        <w:rPr>
          <w:sz w:val="20"/>
        </w:rPr>
        <w:t xml:space="preserve"> месяца) до дня, предшествующего дате предоставления показаний (последний календарный день отч</w:t>
      </w:r>
      <w:r w:rsidR="000C18C1" w:rsidRPr="00EB7456">
        <w:rPr>
          <w:sz w:val="20"/>
        </w:rPr>
        <w:t>ё</w:t>
      </w:r>
      <w:r w:rsidR="00EB3CB1" w:rsidRPr="00EB7456">
        <w:rPr>
          <w:sz w:val="20"/>
        </w:rPr>
        <w:t>тного месяца) в следующие сроки:  в последний</w:t>
      </w:r>
      <w:proofErr w:type="gramEnd"/>
      <w:r w:rsidR="00EB3CB1" w:rsidRPr="00EB7456">
        <w:rPr>
          <w:sz w:val="20"/>
        </w:rPr>
        <w:t xml:space="preserve"> рабочий день расч</w:t>
      </w:r>
      <w:r w:rsidR="000C18C1" w:rsidRPr="00EB7456">
        <w:rPr>
          <w:sz w:val="20"/>
        </w:rPr>
        <w:t>ё</w:t>
      </w:r>
      <w:r w:rsidR="00EB3CB1" w:rsidRPr="00EB7456">
        <w:rPr>
          <w:sz w:val="20"/>
        </w:rPr>
        <w:t xml:space="preserve">тного месяца, кроме декабря, когда предоставление показаний приборов </w:t>
      </w:r>
    </w:p>
    <w:p w:rsidR="00EB3CB1" w:rsidRPr="00EB7456" w:rsidRDefault="00EB3CB1" w:rsidP="00EB7456">
      <w:pPr>
        <w:pStyle w:val="21"/>
        <w:widowControl w:val="0"/>
        <w:tabs>
          <w:tab w:val="left" w:pos="284"/>
        </w:tabs>
        <w:autoSpaceDE w:val="0"/>
        <w:autoSpaceDN w:val="0"/>
        <w:adjustRightInd w:val="0"/>
        <w:jc w:val="both"/>
        <w:rPr>
          <w:sz w:val="20"/>
        </w:rPr>
      </w:pPr>
      <w:r w:rsidRPr="00EB7456">
        <w:rPr>
          <w:sz w:val="20"/>
        </w:rPr>
        <w:t>уч</w:t>
      </w:r>
      <w:r w:rsidR="000C18C1" w:rsidRPr="00EB7456">
        <w:rPr>
          <w:sz w:val="20"/>
        </w:rPr>
        <w:t>ё</w:t>
      </w:r>
      <w:r w:rsidRPr="00EB7456">
        <w:rPr>
          <w:sz w:val="20"/>
        </w:rPr>
        <w:t>та осуществляется в период не позднее 26-го декабря; если 26-е декабря приходится на выходные дни, то срок предоставления показаний переносится на ближайший следующий за ним рабочий день.</w:t>
      </w:r>
    </w:p>
    <w:p w:rsidR="00EB3CB1" w:rsidRPr="00AE5B09" w:rsidRDefault="00EB3CB1" w:rsidP="00BA468A">
      <w:pPr>
        <w:pStyle w:val="21"/>
        <w:widowControl w:val="0"/>
        <w:numPr>
          <w:ilvl w:val="1"/>
          <w:numId w:val="3"/>
        </w:numPr>
        <w:tabs>
          <w:tab w:val="left" w:pos="284"/>
        </w:tabs>
        <w:autoSpaceDE w:val="0"/>
        <w:autoSpaceDN w:val="0"/>
        <w:adjustRightInd w:val="0"/>
        <w:ind w:left="0" w:firstLine="0"/>
        <w:jc w:val="both"/>
        <w:rPr>
          <w:sz w:val="20"/>
        </w:rPr>
      </w:pPr>
      <w:r w:rsidRPr="00AE5B09">
        <w:rPr>
          <w:sz w:val="20"/>
        </w:rPr>
        <w:t xml:space="preserve">Все предоставляемые документы, в том числе и «Акт по потреблению тепловой энергии, теплоносителя», должны быть заверены подписью руководителя (ответственного лица) и скреплены печатью </w:t>
      </w:r>
      <w:r w:rsidR="005A67E5">
        <w:rPr>
          <w:sz w:val="20"/>
        </w:rPr>
        <w:t>Потребителя</w:t>
      </w:r>
      <w:r w:rsidRPr="00AE5B09">
        <w:rPr>
          <w:sz w:val="20"/>
        </w:rPr>
        <w:t>. При отсутствии печати на «Акт по потреблению тепловой энергии, теплоносителя», ответственное лицо должно предоставить доверенность на право подписания «Акт</w:t>
      </w:r>
      <w:r w:rsidR="000C18C1" w:rsidRPr="00AE5B09">
        <w:rPr>
          <w:sz w:val="20"/>
        </w:rPr>
        <w:t>а</w:t>
      </w:r>
      <w:r w:rsidRPr="00AE5B09">
        <w:rPr>
          <w:sz w:val="20"/>
        </w:rPr>
        <w:t xml:space="preserve"> по потреблению тепловой энергии, теплоносителя».</w:t>
      </w:r>
    </w:p>
    <w:p w:rsidR="00EB3CB1" w:rsidRPr="00AE5B09" w:rsidRDefault="00EB3CB1" w:rsidP="000C18C1">
      <w:pPr>
        <w:pStyle w:val="21"/>
        <w:widowControl w:val="0"/>
        <w:numPr>
          <w:ilvl w:val="1"/>
          <w:numId w:val="3"/>
        </w:numPr>
        <w:tabs>
          <w:tab w:val="left" w:pos="284"/>
        </w:tabs>
        <w:autoSpaceDE w:val="0"/>
        <w:autoSpaceDN w:val="0"/>
        <w:adjustRightInd w:val="0"/>
        <w:ind w:left="0" w:firstLine="0"/>
        <w:jc w:val="both"/>
        <w:rPr>
          <w:sz w:val="20"/>
        </w:rPr>
      </w:pPr>
      <w:r w:rsidRPr="00AE5B09">
        <w:rPr>
          <w:sz w:val="20"/>
        </w:rPr>
        <w:t xml:space="preserve">  При установке ПКУ не на границе балансовой принадлежности тепловых сетей дополнительной оплате подлежат нормативные потери тепловой энергии и теплоносителя на участке от границы балансовой принадлежности системы теплоснабжения </w:t>
      </w:r>
      <w:r w:rsidR="005A67E5">
        <w:rPr>
          <w:sz w:val="20"/>
        </w:rPr>
        <w:t>Потребителя</w:t>
      </w:r>
      <w:r w:rsidRPr="00AE5B09">
        <w:rPr>
          <w:sz w:val="20"/>
        </w:rPr>
        <w:t xml:space="preserve"> до места установки ПКУ в объ</w:t>
      </w:r>
      <w:r w:rsidR="000C18C1" w:rsidRPr="00AE5B09">
        <w:rPr>
          <w:sz w:val="20"/>
        </w:rPr>
        <w:t>ё</w:t>
      </w:r>
      <w:r w:rsidRPr="00AE5B09">
        <w:rPr>
          <w:sz w:val="20"/>
        </w:rPr>
        <w:t>ме, рассчитанным в соответствии с процентом потерь,  а также сверхнормативные потери, установленные актом.</w:t>
      </w:r>
    </w:p>
    <w:p w:rsidR="00EB3CB1" w:rsidRPr="00AE5B09" w:rsidRDefault="00EB3CB1" w:rsidP="000C18C1">
      <w:pPr>
        <w:pStyle w:val="21"/>
        <w:widowControl w:val="0"/>
        <w:numPr>
          <w:ilvl w:val="1"/>
          <w:numId w:val="3"/>
        </w:numPr>
        <w:tabs>
          <w:tab w:val="left" w:pos="284"/>
        </w:tabs>
        <w:autoSpaceDE w:val="0"/>
        <w:autoSpaceDN w:val="0"/>
        <w:adjustRightInd w:val="0"/>
        <w:ind w:left="0" w:firstLine="0"/>
        <w:jc w:val="both"/>
        <w:rPr>
          <w:sz w:val="20"/>
        </w:rPr>
      </w:pPr>
      <w:r w:rsidRPr="00AE5B09">
        <w:rPr>
          <w:sz w:val="20"/>
        </w:rPr>
        <w:t xml:space="preserve">В случае умышленного вывода из строя ПКУ или иное воздействие на ПКУ с целью искажения его показаний </w:t>
      </w:r>
      <w:r w:rsidR="003B11D4">
        <w:rPr>
          <w:sz w:val="20"/>
        </w:rPr>
        <w:t>Потребитель</w:t>
      </w:r>
      <w:r w:rsidRPr="00AE5B09">
        <w:rPr>
          <w:sz w:val="20"/>
        </w:rPr>
        <w:t xml:space="preserve"> обязан оплатить</w:t>
      </w:r>
      <w:r w:rsidR="004A6046">
        <w:rPr>
          <w:sz w:val="20"/>
        </w:rPr>
        <w:t xml:space="preserve"> </w:t>
      </w:r>
      <w:r w:rsidR="005A67E5">
        <w:rPr>
          <w:sz w:val="20"/>
        </w:rPr>
        <w:t>РСО</w:t>
      </w:r>
      <w:r w:rsidRPr="00AE5B09">
        <w:rPr>
          <w:sz w:val="20"/>
        </w:rPr>
        <w:t xml:space="preserve"> неустойку (штраф)</w:t>
      </w:r>
      <w:r w:rsidRPr="00AE5B09">
        <w:rPr>
          <w:rStyle w:val="ad"/>
          <w:sz w:val="20"/>
        </w:rPr>
        <w:footnoteReference w:id="1"/>
      </w:r>
      <w:r w:rsidRPr="00AE5B09">
        <w:rPr>
          <w:sz w:val="20"/>
        </w:rPr>
        <w:t xml:space="preserve"> в размере 2 минимальных </w:t>
      </w:r>
      <w:proofErr w:type="gramStart"/>
      <w:r w:rsidRPr="00AE5B09">
        <w:rPr>
          <w:sz w:val="20"/>
        </w:rPr>
        <w:t>размеров оплаты труда</w:t>
      </w:r>
      <w:proofErr w:type="gramEnd"/>
      <w:r w:rsidRPr="00AE5B09">
        <w:rPr>
          <w:sz w:val="20"/>
        </w:rPr>
        <w:t>.</w:t>
      </w:r>
    </w:p>
    <w:p w:rsidR="00EB3CB1" w:rsidRPr="00AE5B09" w:rsidRDefault="00EB3CB1" w:rsidP="000C18C1">
      <w:pPr>
        <w:pStyle w:val="21"/>
        <w:widowControl w:val="0"/>
        <w:numPr>
          <w:ilvl w:val="1"/>
          <w:numId w:val="3"/>
        </w:numPr>
        <w:tabs>
          <w:tab w:val="left" w:pos="284"/>
        </w:tabs>
        <w:autoSpaceDE w:val="0"/>
        <w:autoSpaceDN w:val="0"/>
        <w:adjustRightInd w:val="0"/>
        <w:ind w:left="0" w:firstLine="0"/>
        <w:jc w:val="both"/>
        <w:rPr>
          <w:sz w:val="20"/>
        </w:rPr>
      </w:pPr>
      <w:r w:rsidRPr="00AE5B09">
        <w:rPr>
          <w:sz w:val="20"/>
        </w:rPr>
        <w:t>Срок восстановления работоспособности ПКУ в случае его временного выхода из эксплуатации или утраты составляет 15 календарных дней.</w:t>
      </w:r>
    </w:p>
    <w:p w:rsidR="00EB3CB1" w:rsidRPr="00AE5B09" w:rsidRDefault="00EB3CB1"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При несвоевременном сообщении </w:t>
      </w:r>
      <w:r w:rsidR="007B186B">
        <w:rPr>
          <w:sz w:val="20"/>
        </w:rPr>
        <w:t>Потребителем</w:t>
      </w:r>
      <w:r w:rsidR="000C18C1" w:rsidRPr="00AE5B09">
        <w:rPr>
          <w:sz w:val="20"/>
        </w:rPr>
        <w:t xml:space="preserve"> </w:t>
      </w:r>
      <w:r w:rsidRPr="00AE5B09">
        <w:rPr>
          <w:sz w:val="20"/>
        </w:rPr>
        <w:t>о нарушении режима и условий работы ПКУ и о выходе из строя</w:t>
      </w:r>
      <w:r w:rsidR="000C18C1" w:rsidRPr="00AE5B09">
        <w:rPr>
          <w:sz w:val="20"/>
        </w:rPr>
        <w:t>,</w:t>
      </w:r>
      <w:r w:rsidRPr="00AE5B09">
        <w:rPr>
          <w:sz w:val="20"/>
        </w:rPr>
        <w:t xml:space="preserve"> ПКУ считается вышедшим из строя с момента его последней проверки </w:t>
      </w:r>
      <w:r w:rsidR="00F42BE7">
        <w:rPr>
          <w:sz w:val="20"/>
        </w:rPr>
        <w:t>РСО</w:t>
      </w:r>
      <w:r w:rsidRPr="00AE5B09">
        <w:rPr>
          <w:sz w:val="20"/>
        </w:rPr>
        <w:t xml:space="preserve">. </w:t>
      </w:r>
    </w:p>
    <w:p w:rsidR="00EB3CB1" w:rsidRPr="00AE5B09" w:rsidRDefault="00EB3CB1"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В случае выхода из строя ПКУ, отсутствия узлов уч</w:t>
      </w:r>
      <w:r w:rsidR="000C18C1" w:rsidRPr="00AE5B09">
        <w:rPr>
          <w:sz w:val="20"/>
        </w:rPr>
        <w:t>ё</w:t>
      </w:r>
      <w:r w:rsidRPr="00AE5B09">
        <w:rPr>
          <w:sz w:val="20"/>
        </w:rPr>
        <w:t>та, расч</w:t>
      </w:r>
      <w:r w:rsidR="000C18C1" w:rsidRPr="00AE5B09">
        <w:rPr>
          <w:sz w:val="20"/>
        </w:rPr>
        <w:t>ё</w:t>
      </w:r>
      <w:r w:rsidRPr="00AE5B09">
        <w:rPr>
          <w:sz w:val="20"/>
        </w:rPr>
        <w:t xml:space="preserve">ты с </w:t>
      </w:r>
      <w:r w:rsidR="007B186B">
        <w:rPr>
          <w:sz w:val="20"/>
        </w:rPr>
        <w:t>Потребителем</w:t>
      </w:r>
      <w:r w:rsidRPr="00AE5B09">
        <w:rPr>
          <w:sz w:val="20"/>
        </w:rPr>
        <w:t xml:space="preserve"> ведутся в порядке, предусмотренном действующим законодательством.</w:t>
      </w:r>
    </w:p>
    <w:p w:rsidR="00EB3CB1" w:rsidRPr="00AE5B09" w:rsidRDefault="00EB3CB1"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При отсутствии ПКУ </w:t>
      </w:r>
      <w:r w:rsidR="003B11D4">
        <w:rPr>
          <w:sz w:val="20"/>
        </w:rPr>
        <w:t>Потребитель</w:t>
      </w:r>
      <w:r w:rsidRPr="00AE5B09">
        <w:rPr>
          <w:sz w:val="20"/>
        </w:rPr>
        <w:t xml:space="preserve"> обязан обеспечить их приобретение и установку в соответствии с Правилами уч</w:t>
      </w:r>
      <w:r w:rsidR="000C18C1" w:rsidRPr="00AE5B09">
        <w:rPr>
          <w:sz w:val="20"/>
        </w:rPr>
        <w:t>ё</w:t>
      </w:r>
      <w:r w:rsidRPr="00AE5B09">
        <w:rPr>
          <w:sz w:val="20"/>
        </w:rPr>
        <w:t>та. При этом ПКУ должны быть оборудованы модемами (системами дистанционной передачи данных).</w:t>
      </w:r>
    </w:p>
    <w:p w:rsidR="00EB3CB1" w:rsidRPr="00AE5B09" w:rsidRDefault="00EB3CB1"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При</w:t>
      </w:r>
      <w:r w:rsidR="000C18C1" w:rsidRPr="00AE5B09">
        <w:rPr>
          <w:sz w:val="20"/>
        </w:rPr>
        <w:t>ё</w:t>
      </w:r>
      <w:r w:rsidRPr="00AE5B09">
        <w:rPr>
          <w:sz w:val="20"/>
        </w:rPr>
        <w:t>мка поставляемой тепловой энергии на соответствие ее количества, объ</w:t>
      </w:r>
      <w:r w:rsidR="000C18C1" w:rsidRPr="00AE5B09">
        <w:rPr>
          <w:sz w:val="20"/>
        </w:rPr>
        <w:t>ё</w:t>
      </w:r>
      <w:r w:rsidRPr="00AE5B09">
        <w:rPr>
          <w:sz w:val="20"/>
        </w:rPr>
        <w:t xml:space="preserve">ма и качества требованиям, установленным в настоящем </w:t>
      </w:r>
      <w:r w:rsidR="005D6BA8">
        <w:rPr>
          <w:sz w:val="20"/>
        </w:rPr>
        <w:t>Договоре</w:t>
      </w:r>
      <w:r w:rsidR="005A67E5">
        <w:rPr>
          <w:sz w:val="20"/>
        </w:rPr>
        <w:t>,</w:t>
      </w:r>
      <w:r w:rsidRPr="00AE5B09">
        <w:rPr>
          <w:sz w:val="20"/>
        </w:rPr>
        <w:t xml:space="preserve"> при отсутствии ПКУ производится </w:t>
      </w:r>
      <w:r w:rsidR="007B186B">
        <w:rPr>
          <w:sz w:val="20"/>
        </w:rPr>
        <w:t>Потребителем</w:t>
      </w:r>
      <w:r w:rsidRPr="00AE5B09">
        <w:rPr>
          <w:sz w:val="20"/>
        </w:rPr>
        <w:t xml:space="preserve"> при подписании акта об оказании услуг. </w:t>
      </w:r>
      <w:r w:rsidRPr="00AE5B09">
        <w:rPr>
          <w:sz w:val="20"/>
        </w:rPr>
        <w:tab/>
      </w:r>
    </w:p>
    <w:p w:rsidR="00EB3CB1" w:rsidRPr="00AE5B09" w:rsidRDefault="003B11D4" w:rsidP="000C18C1">
      <w:pPr>
        <w:pStyle w:val="21"/>
        <w:widowControl w:val="0"/>
        <w:numPr>
          <w:ilvl w:val="1"/>
          <w:numId w:val="3"/>
        </w:numPr>
        <w:tabs>
          <w:tab w:val="left" w:pos="426"/>
        </w:tabs>
        <w:autoSpaceDE w:val="0"/>
        <w:autoSpaceDN w:val="0"/>
        <w:adjustRightInd w:val="0"/>
        <w:ind w:left="0" w:firstLine="0"/>
        <w:jc w:val="both"/>
        <w:rPr>
          <w:sz w:val="20"/>
        </w:rPr>
      </w:pPr>
      <w:r>
        <w:rPr>
          <w:sz w:val="20"/>
        </w:rPr>
        <w:t>Потребитель</w:t>
      </w:r>
      <w:r w:rsidR="00EB3CB1" w:rsidRPr="00AE5B09">
        <w:rPr>
          <w:sz w:val="20"/>
        </w:rPr>
        <w:t xml:space="preserve"> обязан обеспечить доступ представителям </w:t>
      </w:r>
      <w:r w:rsidR="00F42BE7">
        <w:rPr>
          <w:sz w:val="20"/>
        </w:rPr>
        <w:t>РСО</w:t>
      </w:r>
      <w:r w:rsidR="00EB3CB1" w:rsidRPr="00AE5B09">
        <w:rPr>
          <w:sz w:val="20"/>
        </w:rPr>
        <w:t xml:space="preserve"> к тепловым сетям, ПКУ в целях: </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проверки исправности, условий эксплуатации и сохранности ПКУ, сохранности контрольных пломб, снятия контрольных показаний ПКУ;</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допуска ПКУ в коммерческую эксплуатацию и его опломбирования;</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обслуживания сетей и оборудования, находящихся на границе эксплуатационной ответственности</w:t>
      </w:r>
      <w:r w:rsidR="005A67E5">
        <w:rPr>
          <w:sz w:val="20"/>
        </w:rPr>
        <w:t xml:space="preserve"> РСО</w:t>
      </w:r>
      <w:r w:rsidR="000C18C1" w:rsidRPr="00AE5B09">
        <w:rPr>
          <w:sz w:val="20"/>
        </w:rPr>
        <w:t>;</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при несоблюдении режима потребления тепловой энергии или подачи недостоверных показаний ПКУ (в любое время).</w:t>
      </w:r>
    </w:p>
    <w:p w:rsidR="00EB3CB1" w:rsidRPr="00AE5B09" w:rsidRDefault="00EB3CB1"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 </w:t>
      </w:r>
      <w:r w:rsidR="003B11D4">
        <w:rPr>
          <w:sz w:val="20"/>
        </w:rPr>
        <w:t>Потребитель</w:t>
      </w:r>
      <w:r w:rsidRPr="00AE5B09">
        <w:rPr>
          <w:sz w:val="20"/>
        </w:rPr>
        <w:t xml:space="preserve"> заблаговременно извещается о проведении проверки ПКУ, сохранности контрольных пломб, снятия показаний, контроля за снятыми </w:t>
      </w:r>
      <w:r w:rsidR="007B186B">
        <w:rPr>
          <w:sz w:val="20"/>
        </w:rPr>
        <w:t>Потребителем</w:t>
      </w:r>
      <w:r w:rsidRPr="00AE5B09">
        <w:rPr>
          <w:sz w:val="20"/>
        </w:rPr>
        <w:t xml:space="preserve"> показаниями.</w:t>
      </w:r>
    </w:p>
    <w:p w:rsidR="00EB3CB1" w:rsidRPr="00AE5B09" w:rsidRDefault="00EB3CB1" w:rsidP="001369F3">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Уполномоченные представители </w:t>
      </w:r>
      <w:r w:rsidR="005A67E5">
        <w:rPr>
          <w:sz w:val="20"/>
        </w:rPr>
        <w:t>РСО</w:t>
      </w:r>
      <w:r w:rsidRPr="00AE5B09">
        <w:rPr>
          <w:sz w:val="20"/>
        </w:rPr>
        <w:t xml:space="preserve"> или представители иной организации допускаются к тепловым сетям, ПКУ, местам отбора проб при наличии служебного удостоверения (доверенности).</w:t>
      </w:r>
    </w:p>
    <w:p w:rsidR="00EB3CB1" w:rsidRPr="00AE5B09" w:rsidRDefault="00EB3CB1" w:rsidP="001369F3">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 </w:t>
      </w:r>
      <w:proofErr w:type="gramStart"/>
      <w:r w:rsidRPr="00AE5B09">
        <w:rPr>
          <w:sz w:val="20"/>
        </w:rPr>
        <w:t>В случае отказа в допуске</w:t>
      </w:r>
      <w:r w:rsidR="005A67E5">
        <w:rPr>
          <w:sz w:val="20"/>
        </w:rPr>
        <w:t xml:space="preserve"> РСО</w:t>
      </w:r>
      <w:r w:rsidRPr="00AE5B09">
        <w:rPr>
          <w:sz w:val="20"/>
        </w:rPr>
        <w:t xml:space="preserve"> к ПКУ и теплопотребляющим уст</w:t>
      </w:r>
      <w:r w:rsidR="00E94F29">
        <w:rPr>
          <w:sz w:val="20"/>
        </w:rPr>
        <w:t>ановкам,</w:t>
      </w:r>
      <w:r w:rsidRPr="00AE5B09">
        <w:rPr>
          <w:sz w:val="20"/>
        </w:rPr>
        <w:t xml:space="preserve"> а также при отсутствии приборов уч</w:t>
      </w:r>
      <w:r w:rsidR="001369F3" w:rsidRPr="00AE5B09">
        <w:rPr>
          <w:sz w:val="20"/>
        </w:rPr>
        <w:t>ё</w:t>
      </w:r>
      <w:r w:rsidRPr="00AE5B09">
        <w:rPr>
          <w:sz w:val="20"/>
        </w:rPr>
        <w:t xml:space="preserve">та тепловой энергии, если их установка является обязательной в соответствии с законодательством Российской Федерации, </w:t>
      </w:r>
      <w:r w:rsidR="003B11D4">
        <w:rPr>
          <w:sz w:val="20"/>
        </w:rPr>
        <w:t>Потребитель</w:t>
      </w:r>
      <w:r w:rsidRPr="00AE5B09">
        <w:rPr>
          <w:sz w:val="20"/>
        </w:rPr>
        <w:t xml:space="preserve"> оплачивает стоимость (тариф) потребл</w:t>
      </w:r>
      <w:r w:rsidR="000031BE">
        <w:rPr>
          <w:sz w:val="20"/>
        </w:rPr>
        <w:t>ё</w:t>
      </w:r>
      <w:r w:rsidRPr="00AE5B09">
        <w:rPr>
          <w:sz w:val="20"/>
        </w:rPr>
        <w:t>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действующим законодательством</w:t>
      </w:r>
      <w:r w:rsidRPr="00AE5B09">
        <w:rPr>
          <w:rStyle w:val="ad"/>
          <w:sz w:val="20"/>
        </w:rPr>
        <w:footnoteReference w:id="2"/>
      </w:r>
      <w:r w:rsidRPr="00AE5B09">
        <w:rPr>
          <w:sz w:val="20"/>
        </w:rPr>
        <w:t>. Количество поставленной тепловой</w:t>
      </w:r>
      <w:proofErr w:type="gramEnd"/>
      <w:r w:rsidRPr="00AE5B09">
        <w:rPr>
          <w:sz w:val="20"/>
        </w:rPr>
        <w:t xml:space="preserve"> энергии при этом определяется расч</w:t>
      </w:r>
      <w:r w:rsidR="001369F3" w:rsidRPr="00AE5B09">
        <w:rPr>
          <w:sz w:val="20"/>
        </w:rPr>
        <w:t>ё</w:t>
      </w:r>
      <w:r w:rsidRPr="00AE5B09">
        <w:rPr>
          <w:sz w:val="20"/>
        </w:rPr>
        <w:t>тным методом.</w:t>
      </w:r>
    </w:p>
    <w:p w:rsidR="00EB3CB1" w:rsidRDefault="00EB3CB1" w:rsidP="001369F3">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 В случае</w:t>
      </w:r>
      <w:proofErr w:type="gramStart"/>
      <w:r w:rsidRPr="00AE5B09">
        <w:rPr>
          <w:sz w:val="20"/>
        </w:rPr>
        <w:t>,</w:t>
      </w:r>
      <w:proofErr w:type="gramEnd"/>
      <w:r w:rsidRPr="00AE5B09">
        <w:rPr>
          <w:sz w:val="20"/>
        </w:rPr>
        <w:t xml:space="preserve"> если </w:t>
      </w:r>
      <w:r w:rsidR="003B11D4">
        <w:rPr>
          <w:sz w:val="20"/>
        </w:rPr>
        <w:t>Потребитель</w:t>
      </w:r>
      <w:r w:rsidRPr="00AE5B09">
        <w:rPr>
          <w:sz w:val="20"/>
        </w:rPr>
        <w:t xml:space="preserve"> не предоставил в указанные в настоящем </w:t>
      </w:r>
      <w:r w:rsidR="005D6BA8">
        <w:rPr>
          <w:sz w:val="20"/>
        </w:rPr>
        <w:t>Договоре</w:t>
      </w:r>
      <w:r w:rsidRPr="00AE5B09">
        <w:rPr>
          <w:sz w:val="20"/>
        </w:rPr>
        <w:t xml:space="preserve"> сроки показания ПКУ, допущенных к эксплуатации в качестве коммерческих, и если технические характеристики используемых ПКУ и узлов уч</w:t>
      </w:r>
      <w:r w:rsidR="001369F3" w:rsidRPr="00AE5B09">
        <w:rPr>
          <w:sz w:val="20"/>
        </w:rPr>
        <w:t>ё</w:t>
      </w:r>
      <w:r w:rsidRPr="00AE5B09">
        <w:rPr>
          <w:sz w:val="20"/>
        </w:rPr>
        <w:t xml:space="preserve">та позволяют использовать телеметрические системы для передачи показаний ПКУ, </w:t>
      </w:r>
      <w:r w:rsidR="005A67E5">
        <w:rPr>
          <w:sz w:val="20"/>
        </w:rPr>
        <w:t>РСО</w:t>
      </w:r>
      <w:r w:rsidRPr="00AE5B09">
        <w:rPr>
          <w:sz w:val="20"/>
        </w:rPr>
        <w:t xml:space="preserve"> вправе определить и предъявить к оплате количество тепловой энергии и теплоносителя на основании снятых дистанционно с использованием таких телеметрических систем показаний приборов</w:t>
      </w:r>
      <w:r w:rsidR="001369F3" w:rsidRPr="00AE5B09">
        <w:rPr>
          <w:sz w:val="20"/>
        </w:rPr>
        <w:t xml:space="preserve"> учё</w:t>
      </w:r>
      <w:r w:rsidRPr="00AE5B09">
        <w:rPr>
          <w:sz w:val="20"/>
        </w:rPr>
        <w:t xml:space="preserve">та. При этом </w:t>
      </w:r>
      <w:r w:rsidR="003B11D4">
        <w:rPr>
          <w:sz w:val="20"/>
        </w:rPr>
        <w:t>Потребитель</w:t>
      </w:r>
      <w:r w:rsidRPr="00AE5B09">
        <w:rPr>
          <w:sz w:val="20"/>
        </w:rPr>
        <w:t xml:space="preserve"> обязан оформить надлежащим образом направленный ему «Акт по потреблению тепловой энергии, теплоносителя» и распечатки с показаниями.</w:t>
      </w:r>
    </w:p>
    <w:p w:rsidR="00500D4D" w:rsidRPr="00AE5B09" w:rsidRDefault="00500D4D" w:rsidP="00500D4D">
      <w:pPr>
        <w:pStyle w:val="21"/>
        <w:widowControl w:val="0"/>
        <w:tabs>
          <w:tab w:val="left" w:pos="426"/>
        </w:tabs>
        <w:autoSpaceDE w:val="0"/>
        <w:autoSpaceDN w:val="0"/>
        <w:adjustRightInd w:val="0"/>
        <w:jc w:val="both"/>
        <w:rPr>
          <w:sz w:val="20"/>
        </w:rPr>
      </w:pPr>
    </w:p>
    <w:p w:rsidR="00EB3CB1" w:rsidRPr="00483C2B" w:rsidRDefault="00EB3CB1" w:rsidP="00B86160">
      <w:pPr>
        <w:pStyle w:val="a8"/>
        <w:numPr>
          <w:ilvl w:val="0"/>
          <w:numId w:val="3"/>
        </w:numPr>
        <w:ind w:left="357" w:hanging="357"/>
        <w:jc w:val="center"/>
        <w:rPr>
          <w:b/>
          <w:sz w:val="20"/>
          <w:szCs w:val="20"/>
        </w:rPr>
      </w:pPr>
      <w:r w:rsidRPr="00483C2B">
        <w:rPr>
          <w:b/>
          <w:sz w:val="20"/>
          <w:szCs w:val="20"/>
        </w:rPr>
        <w:t xml:space="preserve">ОБЯЗАННОСТИ И ПРАВА </w:t>
      </w:r>
      <w:r w:rsidR="000D4054">
        <w:rPr>
          <w:b/>
          <w:sz w:val="20"/>
          <w:szCs w:val="20"/>
        </w:rPr>
        <w:t>РЕСУРСОСНАБЖАЮЩЕЙ</w:t>
      </w:r>
      <w:r w:rsidRPr="00483C2B">
        <w:rPr>
          <w:b/>
          <w:sz w:val="20"/>
          <w:szCs w:val="20"/>
        </w:rPr>
        <w:t xml:space="preserve"> ОРГАНИЗАЦИИ</w:t>
      </w:r>
      <w:r w:rsidR="001369F3" w:rsidRPr="00483C2B">
        <w:rPr>
          <w:b/>
          <w:sz w:val="20"/>
          <w:szCs w:val="20"/>
        </w:rPr>
        <w:t>.</w:t>
      </w:r>
    </w:p>
    <w:p w:rsidR="00EB3CB1" w:rsidRPr="00AE5B09" w:rsidRDefault="001369F3" w:rsidP="00CB094B">
      <w:pPr>
        <w:pStyle w:val="a8"/>
        <w:numPr>
          <w:ilvl w:val="1"/>
          <w:numId w:val="3"/>
        </w:numPr>
        <w:ind w:left="426" w:hanging="426"/>
        <w:rPr>
          <w:b/>
          <w:sz w:val="20"/>
          <w:szCs w:val="20"/>
        </w:rPr>
      </w:pPr>
      <w:r w:rsidRPr="00AE5B09">
        <w:rPr>
          <w:sz w:val="20"/>
          <w:szCs w:val="20"/>
        </w:rPr>
        <w:t>«</w:t>
      </w:r>
      <w:proofErr w:type="spellStart"/>
      <w:r w:rsidR="003B11D4">
        <w:rPr>
          <w:sz w:val="20"/>
          <w:szCs w:val="20"/>
        </w:rPr>
        <w:t>Ресурсоснабжающая</w:t>
      </w:r>
      <w:proofErr w:type="spellEnd"/>
      <w:r w:rsidR="003B11D4">
        <w:rPr>
          <w:sz w:val="20"/>
          <w:szCs w:val="20"/>
        </w:rPr>
        <w:t xml:space="preserve"> организация</w:t>
      </w:r>
      <w:r w:rsidRPr="00AE5B09">
        <w:rPr>
          <w:sz w:val="20"/>
          <w:szCs w:val="20"/>
        </w:rPr>
        <w:t>» обязуется</w:t>
      </w:r>
      <w:r w:rsidR="00EB3CB1" w:rsidRPr="00AE5B09">
        <w:rPr>
          <w:b/>
          <w:sz w:val="20"/>
          <w:szCs w:val="20"/>
        </w:rPr>
        <w:t>:</w:t>
      </w:r>
    </w:p>
    <w:p w:rsidR="00EB3CB1" w:rsidRPr="00AE5B09" w:rsidRDefault="00500D4D" w:rsidP="00302BB3">
      <w:pPr>
        <w:numPr>
          <w:ilvl w:val="2"/>
          <w:numId w:val="3"/>
        </w:numPr>
        <w:tabs>
          <w:tab w:val="num" w:pos="426"/>
        </w:tabs>
        <w:ind w:left="426" w:firstLine="0"/>
        <w:jc w:val="both"/>
        <w:rPr>
          <w:sz w:val="20"/>
          <w:szCs w:val="20"/>
        </w:rPr>
      </w:pPr>
      <w:proofErr w:type="gramStart"/>
      <w:r>
        <w:rPr>
          <w:sz w:val="20"/>
          <w:szCs w:val="20"/>
        </w:rPr>
        <w:t>В</w:t>
      </w:r>
      <w:r w:rsidR="00E94F29">
        <w:rPr>
          <w:sz w:val="20"/>
          <w:szCs w:val="20"/>
        </w:rPr>
        <w:t xml:space="preserve">ырабатывать </w:t>
      </w:r>
      <w:r w:rsidR="00EB3CB1" w:rsidRPr="00AE5B09">
        <w:rPr>
          <w:sz w:val="20"/>
          <w:szCs w:val="20"/>
        </w:rPr>
        <w:t xml:space="preserve">тепловую энергию и подавать ее </w:t>
      </w:r>
      <w:r w:rsidR="003B11D4">
        <w:rPr>
          <w:sz w:val="20"/>
          <w:szCs w:val="20"/>
        </w:rPr>
        <w:t>Потребител</w:t>
      </w:r>
      <w:r w:rsidR="005A67E5">
        <w:rPr>
          <w:sz w:val="20"/>
          <w:szCs w:val="20"/>
        </w:rPr>
        <w:t>ю</w:t>
      </w:r>
      <w:r w:rsidR="00EB3CB1" w:rsidRPr="00AE5B09">
        <w:rPr>
          <w:sz w:val="20"/>
          <w:szCs w:val="20"/>
        </w:rPr>
        <w:t xml:space="preserve"> через тепловые сети в необходимом </w:t>
      </w:r>
      <w:r w:rsidR="003B11D4">
        <w:rPr>
          <w:sz w:val="20"/>
          <w:szCs w:val="20"/>
        </w:rPr>
        <w:t>Потребител</w:t>
      </w:r>
      <w:r w:rsidR="005A67E5">
        <w:rPr>
          <w:sz w:val="20"/>
          <w:szCs w:val="20"/>
        </w:rPr>
        <w:t>ю</w:t>
      </w:r>
      <w:r w:rsidR="00EB3CB1" w:rsidRPr="00AE5B09">
        <w:rPr>
          <w:sz w:val="20"/>
          <w:szCs w:val="20"/>
        </w:rPr>
        <w:t xml:space="preserve"> количестве и с тепловыми нагрузками, установленными настоящим </w:t>
      </w:r>
      <w:r w:rsidR="005D6BA8">
        <w:rPr>
          <w:sz w:val="20"/>
          <w:szCs w:val="20"/>
        </w:rPr>
        <w:t>Договором</w:t>
      </w:r>
      <w:r w:rsidR="00EB3CB1" w:rsidRPr="00AE5B09">
        <w:rPr>
          <w:sz w:val="20"/>
          <w:szCs w:val="20"/>
        </w:rPr>
        <w:t xml:space="preserve">, на отопление - в течение отопительного сезона,  кроме перерывов в период проведения предусмотренных графиками текущего и </w:t>
      </w:r>
      <w:r w:rsidR="00EB3CB1" w:rsidRPr="00AE5B09">
        <w:rPr>
          <w:sz w:val="20"/>
          <w:szCs w:val="20"/>
        </w:rPr>
        <w:lastRenderedPageBreak/>
        <w:t>капитального ремонтов основного оборудования тепловых сетей и теплоисточника, утвержденных в установленном порядке, а так же для проведения внеплановых ремонтов тепловых сетей</w:t>
      </w:r>
      <w:r w:rsidR="001369F3" w:rsidRPr="00AE5B09">
        <w:rPr>
          <w:sz w:val="20"/>
          <w:szCs w:val="20"/>
        </w:rPr>
        <w:t>;</w:t>
      </w:r>
      <w:proofErr w:type="gramEnd"/>
    </w:p>
    <w:p w:rsidR="00EB3CB1" w:rsidRPr="00AE5B09" w:rsidRDefault="00255510" w:rsidP="00302BB3">
      <w:pPr>
        <w:widowControl w:val="0"/>
        <w:numPr>
          <w:ilvl w:val="2"/>
          <w:numId w:val="3"/>
        </w:numPr>
        <w:tabs>
          <w:tab w:val="num" w:pos="426"/>
        </w:tabs>
        <w:ind w:left="426" w:firstLine="0"/>
        <w:jc w:val="both"/>
        <w:rPr>
          <w:sz w:val="20"/>
          <w:szCs w:val="20"/>
        </w:rPr>
      </w:pPr>
      <w:r>
        <w:rPr>
          <w:sz w:val="20"/>
          <w:szCs w:val="20"/>
        </w:rPr>
        <w:t xml:space="preserve"> </w:t>
      </w:r>
      <w:r w:rsidR="00500D4D">
        <w:rPr>
          <w:sz w:val="20"/>
          <w:szCs w:val="20"/>
        </w:rPr>
        <w:t>П</w:t>
      </w:r>
      <w:r w:rsidR="00EB3CB1" w:rsidRPr="00AE5B09">
        <w:rPr>
          <w:sz w:val="20"/>
          <w:szCs w:val="20"/>
        </w:rPr>
        <w:t>оддерживать температуру теплоносителя в зависимости от температуры теплоносителя на границе раздела балансовой принадлежности и эксплуатационной ответственности с собственником или владельцем теплоисточника, с учетом потерь в тепловых сетях</w:t>
      </w:r>
      <w:r w:rsidR="001369F3" w:rsidRPr="00AE5B09">
        <w:rPr>
          <w:sz w:val="20"/>
          <w:szCs w:val="20"/>
        </w:rPr>
        <w:t>;</w:t>
      </w:r>
    </w:p>
    <w:p w:rsidR="00EB3CB1" w:rsidRPr="00255510" w:rsidRDefault="00255510" w:rsidP="00302BB3">
      <w:pPr>
        <w:pStyle w:val="a8"/>
        <w:numPr>
          <w:ilvl w:val="2"/>
          <w:numId w:val="3"/>
        </w:numPr>
        <w:tabs>
          <w:tab w:val="num" w:pos="426"/>
        </w:tabs>
        <w:ind w:left="426" w:firstLine="0"/>
        <w:jc w:val="both"/>
        <w:rPr>
          <w:sz w:val="20"/>
          <w:szCs w:val="20"/>
        </w:rPr>
      </w:pPr>
      <w:r w:rsidRPr="00255510">
        <w:rPr>
          <w:rFonts w:eastAsiaTheme="minorHAnsi"/>
          <w:iCs/>
          <w:sz w:val="20"/>
          <w:szCs w:val="20"/>
          <w:lang w:eastAsia="en-US"/>
        </w:rPr>
        <w:t>О</w:t>
      </w:r>
      <w:r w:rsidR="00EB3CB1" w:rsidRPr="00255510">
        <w:rPr>
          <w:rFonts w:eastAsiaTheme="minorHAnsi"/>
          <w:iCs/>
          <w:sz w:val="20"/>
          <w:szCs w:val="20"/>
          <w:lang w:eastAsia="en-US"/>
        </w:rPr>
        <w:t>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w:t>
      </w:r>
      <w:r w:rsidR="001369F3" w:rsidRPr="00255510">
        <w:rPr>
          <w:rFonts w:eastAsiaTheme="minorHAnsi"/>
          <w:iCs/>
          <w:sz w:val="20"/>
          <w:szCs w:val="20"/>
          <w:lang w:eastAsia="en-US"/>
        </w:rPr>
        <w:t xml:space="preserve"> </w:t>
      </w:r>
      <w:r w:rsidR="00EB3CB1" w:rsidRPr="00255510">
        <w:rPr>
          <w:rFonts w:eastAsiaTheme="minorHAnsi"/>
          <w:iCs/>
          <w:sz w:val="20"/>
          <w:szCs w:val="20"/>
          <w:lang w:eastAsia="en-US"/>
        </w:rPr>
        <w:t>Правил «Об организации теплоснабжения в РФ» (утв. Постановлением Правительства РФ № 808 от 08.08.2012), в том числе:</w:t>
      </w:r>
    </w:p>
    <w:p w:rsidR="00216BA4" w:rsidRDefault="001369F3" w:rsidP="005A67E5">
      <w:pPr>
        <w:pStyle w:val="a8"/>
        <w:numPr>
          <w:ilvl w:val="0"/>
          <w:numId w:val="6"/>
        </w:numPr>
        <w:tabs>
          <w:tab w:val="left" w:pos="284"/>
        </w:tabs>
        <w:ind w:left="426" w:firstLine="0"/>
        <w:jc w:val="both"/>
        <w:rPr>
          <w:sz w:val="20"/>
          <w:szCs w:val="20"/>
        </w:rPr>
      </w:pPr>
      <w:r w:rsidRPr="00AE5B09">
        <w:rPr>
          <w:sz w:val="20"/>
          <w:szCs w:val="20"/>
        </w:rPr>
        <w:t>о</w:t>
      </w:r>
      <w:r w:rsidR="00EB3CB1" w:rsidRPr="00AE5B09">
        <w:rPr>
          <w:sz w:val="20"/>
          <w:szCs w:val="20"/>
        </w:rPr>
        <w:t xml:space="preserve">беспечивать перепады давлений теплоносителя в подающем и обратном </w:t>
      </w:r>
      <w:proofErr w:type="gramStart"/>
      <w:r w:rsidR="00EB3CB1" w:rsidRPr="00AE5B09">
        <w:rPr>
          <w:sz w:val="20"/>
          <w:szCs w:val="20"/>
        </w:rPr>
        <w:t>трубопроводах</w:t>
      </w:r>
      <w:proofErr w:type="gramEnd"/>
      <w:r w:rsidR="00EB3CB1" w:rsidRPr="00AE5B09">
        <w:rPr>
          <w:sz w:val="20"/>
          <w:szCs w:val="20"/>
        </w:rPr>
        <w:t xml:space="preserve"> на вводах в здания не менее значений, обеспечивающих нормальную работу системы теплопотребления при ее проектном сопротивлении. Размеры расч</w:t>
      </w:r>
      <w:r w:rsidRPr="00AE5B09">
        <w:rPr>
          <w:sz w:val="20"/>
          <w:szCs w:val="20"/>
        </w:rPr>
        <w:t>ё</w:t>
      </w:r>
      <w:r w:rsidR="00EB3CB1" w:rsidRPr="00AE5B09">
        <w:rPr>
          <w:sz w:val="20"/>
          <w:szCs w:val="20"/>
        </w:rPr>
        <w:t xml:space="preserve">тных диаметров дроссельных устройств выдаются </w:t>
      </w:r>
      <w:r w:rsidR="005A67E5">
        <w:rPr>
          <w:sz w:val="20"/>
          <w:szCs w:val="20"/>
        </w:rPr>
        <w:t>РСО</w:t>
      </w:r>
      <w:r w:rsidR="00EB3CB1" w:rsidRPr="00AE5B09">
        <w:rPr>
          <w:sz w:val="20"/>
          <w:szCs w:val="20"/>
        </w:rPr>
        <w:t xml:space="preserve"> </w:t>
      </w:r>
      <w:r w:rsidR="003B11D4">
        <w:rPr>
          <w:sz w:val="20"/>
          <w:szCs w:val="20"/>
        </w:rPr>
        <w:t>Потребител</w:t>
      </w:r>
      <w:r w:rsidR="005A67E5">
        <w:rPr>
          <w:sz w:val="20"/>
          <w:szCs w:val="20"/>
        </w:rPr>
        <w:t>ю</w:t>
      </w:r>
      <w:r w:rsidR="00EB3CB1" w:rsidRPr="00AE5B09">
        <w:rPr>
          <w:sz w:val="20"/>
          <w:szCs w:val="20"/>
        </w:rPr>
        <w:t xml:space="preserve"> перед началом отопительного сезона.</w:t>
      </w:r>
    </w:p>
    <w:p w:rsidR="00EB3CB1" w:rsidRPr="00AE5B09" w:rsidRDefault="001369F3" w:rsidP="009D3A4E">
      <w:pPr>
        <w:pStyle w:val="a8"/>
        <w:numPr>
          <w:ilvl w:val="0"/>
          <w:numId w:val="6"/>
        </w:numPr>
        <w:tabs>
          <w:tab w:val="left" w:pos="284"/>
        </w:tabs>
        <w:ind w:left="426" w:firstLine="0"/>
        <w:jc w:val="both"/>
        <w:rPr>
          <w:sz w:val="20"/>
          <w:szCs w:val="20"/>
        </w:rPr>
      </w:pPr>
      <w:r w:rsidRPr="00AE5B09">
        <w:rPr>
          <w:sz w:val="20"/>
          <w:szCs w:val="20"/>
        </w:rPr>
        <w:t>о</w:t>
      </w:r>
      <w:r w:rsidR="00EB3CB1" w:rsidRPr="00AE5B09">
        <w:rPr>
          <w:sz w:val="20"/>
          <w:szCs w:val="20"/>
        </w:rPr>
        <w:t xml:space="preserve">беспечивать давление в обратной магистрали на вводе </w:t>
      </w:r>
      <w:r w:rsidR="005A67E5">
        <w:rPr>
          <w:sz w:val="20"/>
          <w:szCs w:val="20"/>
        </w:rPr>
        <w:t>Потребителя</w:t>
      </w:r>
      <w:r w:rsidR="00EB3CB1" w:rsidRPr="00AE5B09">
        <w:rPr>
          <w:sz w:val="20"/>
          <w:szCs w:val="20"/>
        </w:rPr>
        <w:t xml:space="preserve"> для полного залива местной системы. Если давление в обратной магистрали на вводе будет ниже требуемого, </w:t>
      </w:r>
      <w:r w:rsidR="003B11D4">
        <w:rPr>
          <w:sz w:val="20"/>
          <w:szCs w:val="20"/>
        </w:rPr>
        <w:t>Потребитель</w:t>
      </w:r>
      <w:r w:rsidR="00EB3CB1" w:rsidRPr="00AE5B09">
        <w:rPr>
          <w:sz w:val="20"/>
          <w:szCs w:val="20"/>
        </w:rPr>
        <w:t xml:space="preserve"> на основании предписания </w:t>
      </w:r>
      <w:proofErr w:type="spellStart"/>
      <w:r w:rsidR="005D6BA8">
        <w:rPr>
          <w:sz w:val="20"/>
          <w:szCs w:val="20"/>
        </w:rPr>
        <w:t>Ресурсоснабжающей</w:t>
      </w:r>
      <w:proofErr w:type="spellEnd"/>
      <w:r w:rsidR="00EB3CB1" w:rsidRPr="00AE5B09">
        <w:rPr>
          <w:sz w:val="20"/>
          <w:szCs w:val="20"/>
        </w:rPr>
        <w:t xml:space="preserve"> организации устанавливает на вводе регулятор давления</w:t>
      </w:r>
      <w:r w:rsidRPr="00AE5B09">
        <w:rPr>
          <w:sz w:val="20"/>
          <w:szCs w:val="20"/>
        </w:rPr>
        <w:t>;</w:t>
      </w:r>
    </w:p>
    <w:p w:rsidR="00EB3CB1" w:rsidRPr="00AE5B09" w:rsidRDefault="00500D4D" w:rsidP="009D3A4E">
      <w:pPr>
        <w:numPr>
          <w:ilvl w:val="2"/>
          <w:numId w:val="3"/>
        </w:numPr>
        <w:tabs>
          <w:tab w:val="num" w:pos="0"/>
          <w:tab w:val="num" w:pos="426"/>
        </w:tabs>
        <w:ind w:left="426" w:firstLine="0"/>
        <w:jc w:val="both"/>
        <w:rPr>
          <w:sz w:val="20"/>
          <w:szCs w:val="20"/>
        </w:rPr>
      </w:pPr>
      <w:r>
        <w:rPr>
          <w:sz w:val="20"/>
          <w:szCs w:val="20"/>
        </w:rPr>
        <w:t>О</w:t>
      </w:r>
      <w:r w:rsidR="00EB3CB1" w:rsidRPr="00AE5B09">
        <w:rPr>
          <w:sz w:val="20"/>
          <w:szCs w:val="20"/>
        </w:rPr>
        <w:t>существлять допуск в эксплуатацию ПКУ (узлов учета);</w:t>
      </w:r>
    </w:p>
    <w:p w:rsidR="00EB3CB1" w:rsidRPr="00AE5B09" w:rsidRDefault="00500D4D" w:rsidP="009D3A4E">
      <w:pPr>
        <w:numPr>
          <w:ilvl w:val="2"/>
          <w:numId w:val="3"/>
        </w:numPr>
        <w:tabs>
          <w:tab w:val="num" w:pos="0"/>
          <w:tab w:val="num" w:pos="426"/>
        </w:tabs>
        <w:ind w:left="426" w:firstLine="0"/>
        <w:jc w:val="both"/>
        <w:rPr>
          <w:sz w:val="20"/>
          <w:szCs w:val="20"/>
        </w:rPr>
      </w:pPr>
      <w:r>
        <w:rPr>
          <w:sz w:val="20"/>
          <w:szCs w:val="20"/>
        </w:rPr>
        <w:t>У</w:t>
      </w:r>
      <w:r w:rsidR="00EB3CB1" w:rsidRPr="00AE5B09">
        <w:rPr>
          <w:sz w:val="20"/>
          <w:szCs w:val="20"/>
        </w:rPr>
        <w:t xml:space="preserve">ведомлять </w:t>
      </w:r>
      <w:r w:rsidR="005A67E5">
        <w:rPr>
          <w:sz w:val="20"/>
          <w:szCs w:val="20"/>
        </w:rPr>
        <w:t>Потребителя</w:t>
      </w:r>
      <w:r w:rsidR="00EB3CB1" w:rsidRPr="00AE5B09">
        <w:rPr>
          <w:sz w:val="20"/>
          <w:szCs w:val="20"/>
        </w:rPr>
        <w:t xml:space="preserve"> о временном прекращении или ограничении тепловой энергии в порядке, предусмотренном действующим законодательством;</w:t>
      </w:r>
    </w:p>
    <w:p w:rsidR="00EB3CB1" w:rsidRPr="00AE5B09" w:rsidRDefault="00500D4D" w:rsidP="009D3A4E">
      <w:pPr>
        <w:numPr>
          <w:ilvl w:val="2"/>
          <w:numId w:val="3"/>
        </w:numPr>
        <w:tabs>
          <w:tab w:val="num" w:pos="0"/>
          <w:tab w:val="num" w:pos="426"/>
        </w:tabs>
        <w:ind w:left="426" w:firstLine="0"/>
        <w:jc w:val="both"/>
        <w:rPr>
          <w:sz w:val="20"/>
          <w:szCs w:val="20"/>
        </w:rPr>
      </w:pPr>
      <w:r>
        <w:rPr>
          <w:sz w:val="20"/>
          <w:szCs w:val="20"/>
        </w:rPr>
        <w:t>П</w:t>
      </w:r>
      <w:r w:rsidR="00EB3CB1" w:rsidRPr="00AE5B09">
        <w:rPr>
          <w:sz w:val="20"/>
          <w:szCs w:val="20"/>
        </w:rPr>
        <w:t xml:space="preserve">ринимать необходимые меры по своевременной ликвидации последствий аварий и инцидентов на тепловых сетях, принадлежащих </w:t>
      </w:r>
      <w:r w:rsidR="00F42BE7">
        <w:rPr>
          <w:sz w:val="20"/>
          <w:szCs w:val="20"/>
        </w:rPr>
        <w:t>РСО</w:t>
      </w:r>
      <w:r w:rsidR="00EB3CB1" w:rsidRPr="00AE5B09">
        <w:rPr>
          <w:sz w:val="20"/>
          <w:szCs w:val="20"/>
        </w:rPr>
        <w:t xml:space="preserve"> на праве собственности или ином законном основании в порядке и сроки, которые установлены нормативно-техническими документами, а также меры по возобновлению действия тепловых сетей;</w:t>
      </w:r>
    </w:p>
    <w:p w:rsidR="00EB3CB1" w:rsidRPr="00AE5B09" w:rsidRDefault="00500D4D" w:rsidP="009D3A4E">
      <w:pPr>
        <w:numPr>
          <w:ilvl w:val="2"/>
          <w:numId w:val="3"/>
        </w:numPr>
        <w:tabs>
          <w:tab w:val="num" w:pos="0"/>
          <w:tab w:val="num" w:pos="426"/>
        </w:tabs>
        <w:ind w:left="426" w:firstLine="0"/>
        <w:jc w:val="both"/>
        <w:rPr>
          <w:sz w:val="20"/>
          <w:szCs w:val="20"/>
        </w:rPr>
      </w:pPr>
      <w:r>
        <w:rPr>
          <w:sz w:val="20"/>
          <w:szCs w:val="20"/>
        </w:rPr>
        <w:t>У</w:t>
      </w:r>
      <w:r w:rsidR="00EB3CB1" w:rsidRPr="00AE5B09">
        <w:rPr>
          <w:sz w:val="20"/>
          <w:szCs w:val="20"/>
        </w:rPr>
        <w:t xml:space="preserve">ведомлять </w:t>
      </w:r>
      <w:r w:rsidR="005A67E5">
        <w:rPr>
          <w:sz w:val="20"/>
          <w:szCs w:val="20"/>
        </w:rPr>
        <w:t>Потребителя</w:t>
      </w:r>
      <w:r w:rsidR="00EB3CB1" w:rsidRPr="00AE5B09">
        <w:rPr>
          <w:sz w:val="20"/>
          <w:szCs w:val="20"/>
        </w:rPr>
        <w:t xml:space="preserve"> в случае передачи прав владения на тепловые сети,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w:t>
      </w:r>
      <w:r w:rsidR="005617B2">
        <w:rPr>
          <w:sz w:val="20"/>
          <w:szCs w:val="20"/>
        </w:rPr>
        <w:t>Договора</w:t>
      </w:r>
      <w:r w:rsidR="00EB3CB1" w:rsidRPr="00AE5B09">
        <w:rPr>
          <w:sz w:val="20"/>
          <w:szCs w:val="20"/>
        </w:rPr>
        <w:t>, в течение 5 рабочих дней со дня такого изменения.</w:t>
      </w:r>
    </w:p>
    <w:p w:rsidR="00EB3CB1" w:rsidRPr="00AE5B09" w:rsidRDefault="00500D4D" w:rsidP="009D3A4E">
      <w:pPr>
        <w:numPr>
          <w:ilvl w:val="2"/>
          <w:numId w:val="3"/>
        </w:numPr>
        <w:tabs>
          <w:tab w:val="num" w:pos="0"/>
          <w:tab w:val="left" w:pos="426"/>
        </w:tabs>
        <w:ind w:left="426" w:firstLine="0"/>
        <w:jc w:val="both"/>
        <w:rPr>
          <w:sz w:val="20"/>
          <w:szCs w:val="20"/>
        </w:rPr>
      </w:pPr>
      <w:r>
        <w:rPr>
          <w:sz w:val="20"/>
          <w:szCs w:val="20"/>
        </w:rPr>
        <w:t>Н</w:t>
      </w:r>
      <w:r w:rsidR="00EB3CB1" w:rsidRPr="00AE5B09">
        <w:rPr>
          <w:sz w:val="20"/>
          <w:szCs w:val="20"/>
        </w:rPr>
        <w:t xml:space="preserve">аправлять своего представителя для участия в составлении актов о фактах или причинах нарушения </w:t>
      </w:r>
      <w:r w:rsidR="001369F3" w:rsidRPr="00AE5B09">
        <w:rPr>
          <w:sz w:val="20"/>
          <w:szCs w:val="20"/>
        </w:rPr>
        <w:t>д</w:t>
      </w:r>
      <w:r w:rsidR="00EB3CB1" w:rsidRPr="00AE5B09">
        <w:rPr>
          <w:sz w:val="20"/>
          <w:szCs w:val="20"/>
        </w:rPr>
        <w:t xml:space="preserve">оговорных обязательств по количеству и качеству тепловой энергии (перерыв, ограничение, прекращение подачи) в течение 24 часов (или на следующий рабочий день) после получения телефонограммы от </w:t>
      </w:r>
      <w:r w:rsidR="005A67E5">
        <w:rPr>
          <w:sz w:val="20"/>
          <w:szCs w:val="20"/>
        </w:rPr>
        <w:t>Потребителя</w:t>
      </w:r>
      <w:r w:rsidR="001369F3" w:rsidRPr="00AE5B09">
        <w:rPr>
          <w:sz w:val="20"/>
          <w:szCs w:val="20"/>
        </w:rPr>
        <w:t>;</w:t>
      </w:r>
    </w:p>
    <w:p w:rsidR="00EB3CB1" w:rsidRPr="00AE5B09" w:rsidRDefault="00500D4D" w:rsidP="009D3A4E">
      <w:pPr>
        <w:numPr>
          <w:ilvl w:val="2"/>
          <w:numId w:val="3"/>
        </w:numPr>
        <w:tabs>
          <w:tab w:val="num" w:pos="0"/>
          <w:tab w:val="left" w:pos="426"/>
        </w:tabs>
        <w:ind w:left="426" w:firstLine="0"/>
        <w:jc w:val="both"/>
        <w:rPr>
          <w:sz w:val="20"/>
          <w:szCs w:val="20"/>
        </w:rPr>
      </w:pPr>
      <w:r>
        <w:rPr>
          <w:sz w:val="20"/>
          <w:szCs w:val="20"/>
        </w:rPr>
        <w:t>П</w:t>
      </w:r>
      <w:r w:rsidR="00EB3CB1" w:rsidRPr="00AE5B09">
        <w:rPr>
          <w:sz w:val="20"/>
          <w:szCs w:val="20"/>
        </w:rPr>
        <w:t xml:space="preserve">ри проведении плановых работ по ремонту тепловых сетей заблаговременно предупреждать </w:t>
      </w:r>
      <w:r w:rsidR="005A67E5">
        <w:rPr>
          <w:sz w:val="20"/>
          <w:szCs w:val="20"/>
        </w:rPr>
        <w:t>Потребителя</w:t>
      </w:r>
      <w:r w:rsidR="00EB3CB1" w:rsidRPr="00AE5B09">
        <w:rPr>
          <w:sz w:val="20"/>
          <w:szCs w:val="20"/>
        </w:rPr>
        <w:t xml:space="preserve"> о сроках начала и продолжительности отключения</w:t>
      </w:r>
      <w:r w:rsidR="001369F3" w:rsidRPr="00AE5B09">
        <w:rPr>
          <w:sz w:val="20"/>
          <w:szCs w:val="20"/>
        </w:rPr>
        <w:t>;</w:t>
      </w:r>
      <w:r w:rsidR="00EB3CB1" w:rsidRPr="00AE5B09">
        <w:rPr>
          <w:sz w:val="20"/>
          <w:szCs w:val="20"/>
        </w:rPr>
        <w:t xml:space="preserve"> </w:t>
      </w:r>
    </w:p>
    <w:p w:rsidR="00EB3CB1" w:rsidRPr="00AE5B09" w:rsidRDefault="00500D4D" w:rsidP="009D3A4E">
      <w:pPr>
        <w:numPr>
          <w:ilvl w:val="2"/>
          <w:numId w:val="3"/>
        </w:numPr>
        <w:tabs>
          <w:tab w:val="num" w:pos="0"/>
          <w:tab w:val="num" w:pos="567"/>
        </w:tabs>
        <w:ind w:left="426" w:firstLine="0"/>
        <w:jc w:val="both"/>
        <w:rPr>
          <w:sz w:val="20"/>
          <w:szCs w:val="20"/>
        </w:rPr>
      </w:pPr>
      <w:r>
        <w:rPr>
          <w:sz w:val="20"/>
          <w:szCs w:val="20"/>
        </w:rPr>
        <w:t>П</w:t>
      </w:r>
      <w:r w:rsidR="00EB3CB1" w:rsidRPr="00AE5B09">
        <w:rPr>
          <w:sz w:val="20"/>
          <w:szCs w:val="20"/>
        </w:rPr>
        <w:t xml:space="preserve">ри производстве внеплановых работ уведомлять </w:t>
      </w:r>
      <w:r w:rsidR="005A67E5">
        <w:rPr>
          <w:sz w:val="20"/>
          <w:szCs w:val="20"/>
        </w:rPr>
        <w:t>Потребителя</w:t>
      </w:r>
      <w:r w:rsidR="00EB3CB1" w:rsidRPr="00AE5B09">
        <w:rPr>
          <w:sz w:val="20"/>
          <w:szCs w:val="20"/>
        </w:rPr>
        <w:t xml:space="preserve"> телефонограммой за 24 часа о причинах, начале и сроках перерывов при поставке тепловой энергии.</w:t>
      </w:r>
    </w:p>
    <w:p w:rsidR="00EB3CB1" w:rsidRPr="00AE5B09" w:rsidRDefault="00500D4D" w:rsidP="009D3A4E">
      <w:pPr>
        <w:numPr>
          <w:ilvl w:val="2"/>
          <w:numId w:val="3"/>
        </w:numPr>
        <w:tabs>
          <w:tab w:val="num" w:pos="0"/>
          <w:tab w:val="num" w:pos="567"/>
        </w:tabs>
        <w:ind w:left="426" w:firstLine="0"/>
        <w:jc w:val="both"/>
        <w:rPr>
          <w:sz w:val="20"/>
          <w:szCs w:val="20"/>
        </w:rPr>
      </w:pPr>
      <w:r>
        <w:rPr>
          <w:sz w:val="20"/>
          <w:szCs w:val="20"/>
        </w:rPr>
        <w:t>В</w:t>
      </w:r>
      <w:r w:rsidR="00EB3CB1" w:rsidRPr="00AE5B09">
        <w:rPr>
          <w:sz w:val="20"/>
          <w:szCs w:val="20"/>
        </w:rPr>
        <w:t>ыдавать технические условия на установку или замену приборов и устройств узла уч</w:t>
      </w:r>
      <w:r w:rsidR="001369F3" w:rsidRPr="00AE5B09">
        <w:rPr>
          <w:sz w:val="20"/>
          <w:szCs w:val="20"/>
        </w:rPr>
        <w:t>ё</w:t>
      </w:r>
      <w:r w:rsidR="00EB3CB1" w:rsidRPr="00AE5B09">
        <w:rPr>
          <w:sz w:val="20"/>
          <w:szCs w:val="20"/>
        </w:rPr>
        <w:t>та тепловой энергии и теплоносителя и согласовывать проектную документацию, выполненную в соответствии с ними</w:t>
      </w:r>
      <w:r w:rsidR="001369F3" w:rsidRPr="00AE5B09">
        <w:rPr>
          <w:sz w:val="20"/>
          <w:szCs w:val="20"/>
        </w:rPr>
        <w:t>;</w:t>
      </w:r>
      <w:r w:rsidR="00EB3CB1" w:rsidRPr="00AE5B09">
        <w:rPr>
          <w:sz w:val="20"/>
          <w:szCs w:val="20"/>
        </w:rPr>
        <w:t xml:space="preserve"> </w:t>
      </w:r>
    </w:p>
    <w:p w:rsidR="00EB3CB1" w:rsidRPr="00AE5B09" w:rsidRDefault="00500D4D" w:rsidP="009D3A4E">
      <w:pPr>
        <w:numPr>
          <w:ilvl w:val="2"/>
          <w:numId w:val="3"/>
        </w:numPr>
        <w:tabs>
          <w:tab w:val="num" w:pos="0"/>
          <w:tab w:val="num" w:pos="567"/>
        </w:tabs>
        <w:ind w:left="426" w:firstLine="0"/>
        <w:jc w:val="both"/>
        <w:rPr>
          <w:sz w:val="20"/>
          <w:szCs w:val="20"/>
        </w:rPr>
      </w:pPr>
      <w:r>
        <w:rPr>
          <w:sz w:val="20"/>
          <w:szCs w:val="20"/>
        </w:rPr>
        <w:t>Е</w:t>
      </w:r>
      <w:r w:rsidR="00EB3CB1" w:rsidRPr="00AE5B09">
        <w:rPr>
          <w:sz w:val="20"/>
          <w:szCs w:val="20"/>
        </w:rPr>
        <w:t xml:space="preserve">жемесячно выставлять (передавать) </w:t>
      </w:r>
      <w:r w:rsidR="003B11D4">
        <w:rPr>
          <w:sz w:val="20"/>
          <w:szCs w:val="20"/>
        </w:rPr>
        <w:t>Потребител</w:t>
      </w:r>
      <w:r w:rsidR="009D3A4E">
        <w:rPr>
          <w:sz w:val="20"/>
          <w:szCs w:val="20"/>
        </w:rPr>
        <w:t>ю</w:t>
      </w:r>
      <w:r w:rsidR="001369F3" w:rsidRPr="00AE5B09">
        <w:rPr>
          <w:sz w:val="20"/>
          <w:szCs w:val="20"/>
        </w:rPr>
        <w:t xml:space="preserve"> (с учё</w:t>
      </w:r>
      <w:r w:rsidR="00EB3CB1" w:rsidRPr="00AE5B09">
        <w:rPr>
          <w:sz w:val="20"/>
          <w:szCs w:val="20"/>
        </w:rPr>
        <w:t xml:space="preserve">том </w:t>
      </w:r>
      <w:proofErr w:type="spellStart"/>
      <w:r w:rsidR="00EB3CB1" w:rsidRPr="00AE5B09">
        <w:rPr>
          <w:sz w:val="20"/>
          <w:szCs w:val="20"/>
        </w:rPr>
        <w:t>Субабонентов</w:t>
      </w:r>
      <w:proofErr w:type="spellEnd"/>
      <w:r w:rsidR="00EB3CB1" w:rsidRPr="00AE5B09">
        <w:rPr>
          <w:sz w:val="20"/>
          <w:szCs w:val="20"/>
        </w:rPr>
        <w:t>) плат</w:t>
      </w:r>
      <w:r w:rsidR="001369F3" w:rsidRPr="00AE5B09">
        <w:rPr>
          <w:sz w:val="20"/>
          <w:szCs w:val="20"/>
        </w:rPr>
        <w:t>ё</w:t>
      </w:r>
      <w:r w:rsidR="00EB3CB1" w:rsidRPr="00AE5B09">
        <w:rPr>
          <w:sz w:val="20"/>
          <w:szCs w:val="20"/>
        </w:rPr>
        <w:t>жные документы.</w:t>
      </w:r>
    </w:p>
    <w:p w:rsidR="00EB3CB1" w:rsidRPr="00AE5B09" w:rsidRDefault="009D3A4E" w:rsidP="009D3A4E">
      <w:pPr>
        <w:pStyle w:val="a8"/>
        <w:numPr>
          <w:ilvl w:val="1"/>
          <w:numId w:val="3"/>
        </w:numPr>
        <w:spacing w:before="120"/>
        <w:ind w:left="426" w:firstLine="0"/>
        <w:jc w:val="both"/>
        <w:rPr>
          <w:b/>
          <w:sz w:val="20"/>
          <w:szCs w:val="20"/>
        </w:rPr>
      </w:pPr>
      <w:r>
        <w:rPr>
          <w:sz w:val="20"/>
          <w:szCs w:val="20"/>
        </w:rPr>
        <w:t>РСО</w:t>
      </w:r>
      <w:r w:rsidR="001369F3" w:rsidRPr="00AE5B09">
        <w:rPr>
          <w:sz w:val="20"/>
          <w:szCs w:val="20"/>
        </w:rPr>
        <w:t xml:space="preserve"> имеет право</w:t>
      </w:r>
      <w:r w:rsidR="00EB3CB1" w:rsidRPr="00AE5B09">
        <w:rPr>
          <w:b/>
          <w:sz w:val="20"/>
          <w:szCs w:val="20"/>
        </w:rPr>
        <w:t>:</w:t>
      </w:r>
    </w:p>
    <w:p w:rsidR="00EB3CB1" w:rsidRPr="00AE5B09" w:rsidRDefault="00500D4D" w:rsidP="009D3A4E">
      <w:pPr>
        <w:numPr>
          <w:ilvl w:val="2"/>
          <w:numId w:val="3"/>
        </w:numPr>
        <w:tabs>
          <w:tab w:val="num" w:pos="0"/>
          <w:tab w:val="num" w:pos="426"/>
        </w:tabs>
        <w:ind w:left="426" w:firstLine="0"/>
        <w:jc w:val="both"/>
        <w:rPr>
          <w:sz w:val="20"/>
          <w:szCs w:val="20"/>
        </w:rPr>
      </w:pPr>
      <w:r>
        <w:rPr>
          <w:sz w:val="20"/>
          <w:szCs w:val="20"/>
        </w:rPr>
        <w:t>О</w:t>
      </w:r>
      <w:r w:rsidR="00EB3CB1" w:rsidRPr="00AE5B09">
        <w:rPr>
          <w:sz w:val="20"/>
          <w:szCs w:val="20"/>
        </w:rPr>
        <w:t xml:space="preserve">существлять контроль </w:t>
      </w:r>
      <w:proofErr w:type="gramStart"/>
      <w:r w:rsidR="00EB3CB1" w:rsidRPr="00AE5B09">
        <w:rPr>
          <w:sz w:val="20"/>
          <w:szCs w:val="20"/>
        </w:rPr>
        <w:t>за</w:t>
      </w:r>
      <w:proofErr w:type="gramEnd"/>
      <w:r w:rsidR="00EB3CB1" w:rsidRPr="00AE5B09">
        <w:rPr>
          <w:sz w:val="20"/>
          <w:szCs w:val="20"/>
        </w:rPr>
        <w:t>:</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 xml:space="preserve">состоянием тепловых пунктов, систем потребления тепловой энергии </w:t>
      </w:r>
      <w:r w:rsidR="005A67E5">
        <w:rPr>
          <w:sz w:val="20"/>
          <w:szCs w:val="20"/>
        </w:rPr>
        <w:t>Потребителя</w:t>
      </w:r>
      <w:r w:rsidRPr="00AE5B09">
        <w:rPr>
          <w:sz w:val="20"/>
          <w:szCs w:val="20"/>
        </w:rPr>
        <w:t>;</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состоянием приборов уч</w:t>
      </w:r>
      <w:r w:rsidR="001369F3" w:rsidRPr="00AE5B09">
        <w:rPr>
          <w:sz w:val="20"/>
          <w:szCs w:val="20"/>
        </w:rPr>
        <w:t>ё</w:t>
      </w:r>
      <w:r w:rsidRPr="00AE5B09">
        <w:rPr>
          <w:sz w:val="20"/>
          <w:szCs w:val="20"/>
        </w:rPr>
        <w:t>та расхода тепла и за правильностью учета объ</w:t>
      </w:r>
      <w:r w:rsidR="001369F3" w:rsidRPr="00AE5B09">
        <w:rPr>
          <w:sz w:val="20"/>
          <w:szCs w:val="20"/>
        </w:rPr>
        <w:t>ё</w:t>
      </w:r>
      <w:r w:rsidRPr="00AE5B09">
        <w:rPr>
          <w:sz w:val="20"/>
          <w:szCs w:val="20"/>
        </w:rPr>
        <w:t>мов поставленн</w:t>
      </w:r>
      <w:r w:rsidR="00E94F29">
        <w:rPr>
          <w:sz w:val="20"/>
          <w:szCs w:val="20"/>
        </w:rPr>
        <w:t>ой</w:t>
      </w:r>
      <w:r w:rsidRPr="00AE5B09">
        <w:rPr>
          <w:sz w:val="20"/>
          <w:szCs w:val="20"/>
        </w:rPr>
        <w:t xml:space="preserve"> </w:t>
      </w:r>
      <w:r w:rsidR="009D3A4E">
        <w:rPr>
          <w:sz w:val="20"/>
          <w:szCs w:val="20"/>
        </w:rPr>
        <w:t>Потребителю</w:t>
      </w:r>
      <w:r w:rsidRPr="00AE5B09">
        <w:rPr>
          <w:sz w:val="20"/>
          <w:szCs w:val="20"/>
        </w:rPr>
        <w:t xml:space="preserve"> тепловой энергии;</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 xml:space="preserve">количеством потребляемой тепловой энергии и наличием утечек в </w:t>
      </w:r>
      <w:proofErr w:type="spellStart"/>
      <w:r w:rsidRPr="00AE5B09">
        <w:rPr>
          <w:sz w:val="20"/>
          <w:szCs w:val="20"/>
        </w:rPr>
        <w:t>теплопотребляющих</w:t>
      </w:r>
      <w:proofErr w:type="spellEnd"/>
      <w:r w:rsidRPr="00AE5B09">
        <w:rPr>
          <w:sz w:val="20"/>
          <w:szCs w:val="20"/>
        </w:rPr>
        <w:t xml:space="preserve"> установках </w:t>
      </w:r>
      <w:r w:rsidR="005A67E5">
        <w:rPr>
          <w:sz w:val="20"/>
          <w:szCs w:val="20"/>
        </w:rPr>
        <w:t>Потребителя</w:t>
      </w:r>
      <w:r w:rsidR="00B75295" w:rsidRPr="00AE5B09">
        <w:rPr>
          <w:sz w:val="20"/>
          <w:szCs w:val="20"/>
        </w:rPr>
        <w:t>;</w:t>
      </w:r>
      <w:r w:rsidRPr="00AE5B09">
        <w:rPr>
          <w:sz w:val="20"/>
          <w:szCs w:val="20"/>
        </w:rPr>
        <w:t xml:space="preserve"> </w:t>
      </w:r>
    </w:p>
    <w:p w:rsidR="00EB3CB1" w:rsidRPr="00AE5B09" w:rsidRDefault="00500D4D" w:rsidP="009D3A4E">
      <w:pPr>
        <w:numPr>
          <w:ilvl w:val="2"/>
          <w:numId w:val="3"/>
        </w:numPr>
        <w:tabs>
          <w:tab w:val="num" w:pos="0"/>
          <w:tab w:val="left" w:pos="426"/>
        </w:tabs>
        <w:ind w:left="426" w:firstLine="0"/>
        <w:jc w:val="both"/>
        <w:rPr>
          <w:sz w:val="20"/>
          <w:szCs w:val="20"/>
        </w:rPr>
      </w:pPr>
      <w:r>
        <w:rPr>
          <w:sz w:val="20"/>
          <w:szCs w:val="20"/>
        </w:rPr>
        <w:t>Д</w:t>
      </w:r>
      <w:r w:rsidR="00EB3CB1" w:rsidRPr="00AE5B09">
        <w:rPr>
          <w:sz w:val="20"/>
          <w:szCs w:val="20"/>
        </w:rPr>
        <w:t xml:space="preserve">оступа к системам теплопотребления, приборам и устройствам узла учета, необходимой технической и оперативной документации </w:t>
      </w:r>
      <w:r w:rsidR="005A67E5">
        <w:rPr>
          <w:sz w:val="20"/>
          <w:szCs w:val="20"/>
        </w:rPr>
        <w:t>Потребителя</w:t>
      </w:r>
      <w:r w:rsidR="00EB3CB1" w:rsidRPr="00AE5B09">
        <w:rPr>
          <w:sz w:val="20"/>
          <w:szCs w:val="20"/>
        </w:rPr>
        <w:t xml:space="preserve"> </w:t>
      </w:r>
      <w:proofErr w:type="gramStart"/>
      <w:r w:rsidR="00EB3CB1" w:rsidRPr="00AE5B09">
        <w:rPr>
          <w:sz w:val="20"/>
          <w:szCs w:val="20"/>
        </w:rPr>
        <w:t>для</w:t>
      </w:r>
      <w:proofErr w:type="gramEnd"/>
      <w:r w:rsidR="00EB3CB1" w:rsidRPr="00AE5B09">
        <w:rPr>
          <w:sz w:val="20"/>
          <w:szCs w:val="20"/>
        </w:rPr>
        <w:t>:</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контроля по приборам и устройствам узла уч</w:t>
      </w:r>
      <w:r w:rsidR="00B75295" w:rsidRPr="00AE5B09">
        <w:rPr>
          <w:sz w:val="20"/>
          <w:szCs w:val="20"/>
        </w:rPr>
        <w:t>ё</w:t>
      </w:r>
      <w:r w:rsidRPr="00AE5B09">
        <w:rPr>
          <w:sz w:val="20"/>
          <w:szCs w:val="20"/>
        </w:rPr>
        <w:t>та за соблюдением установленных режимов и согласованных объ</w:t>
      </w:r>
      <w:r w:rsidR="00B75295" w:rsidRPr="00AE5B09">
        <w:rPr>
          <w:sz w:val="20"/>
          <w:szCs w:val="20"/>
        </w:rPr>
        <w:t>ё</w:t>
      </w:r>
      <w:r w:rsidRPr="00AE5B09">
        <w:rPr>
          <w:sz w:val="20"/>
          <w:szCs w:val="20"/>
        </w:rPr>
        <w:t>мов энергопотребления - в рабочее время суток;</w:t>
      </w:r>
    </w:p>
    <w:p w:rsidR="00EB3CB1" w:rsidRPr="00AE5B09" w:rsidRDefault="00EB3CB1" w:rsidP="009D3A4E">
      <w:pPr>
        <w:pStyle w:val="a8"/>
        <w:numPr>
          <w:ilvl w:val="0"/>
          <w:numId w:val="5"/>
        </w:numPr>
        <w:tabs>
          <w:tab w:val="num" w:pos="0"/>
          <w:tab w:val="left" w:pos="284"/>
        </w:tabs>
        <w:ind w:left="426" w:firstLine="0"/>
        <w:jc w:val="both"/>
        <w:rPr>
          <w:sz w:val="20"/>
          <w:szCs w:val="20"/>
        </w:rPr>
      </w:pPr>
      <w:proofErr w:type="gramStart"/>
      <w:r w:rsidRPr="00AE5B09">
        <w:rPr>
          <w:sz w:val="20"/>
          <w:szCs w:val="20"/>
        </w:rPr>
        <w:t>контроля за</w:t>
      </w:r>
      <w:proofErr w:type="gramEnd"/>
      <w:r w:rsidRPr="00AE5B09">
        <w:rPr>
          <w:sz w:val="20"/>
          <w:szCs w:val="20"/>
        </w:rPr>
        <w:t xml:space="preserve"> состоянием приборов и устройств узла уч</w:t>
      </w:r>
      <w:r w:rsidR="00B75295" w:rsidRPr="00AE5B09">
        <w:rPr>
          <w:sz w:val="20"/>
          <w:szCs w:val="20"/>
        </w:rPr>
        <w:t>ё</w:t>
      </w:r>
      <w:r w:rsidRPr="00AE5B09">
        <w:rPr>
          <w:sz w:val="20"/>
          <w:szCs w:val="20"/>
        </w:rPr>
        <w:t>та и целостности пломб - в рабочее время суток;</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проведения замеров по определению качества тепловой энергии - в рабочее время суток;</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 xml:space="preserve">проверок </w:t>
      </w:r>
      <w:proofErr w:type="spellStart"/>
      <w:r w:rsidRPr="00AE5B09">
        <w:rPr>
          <w:sz w:val="20"/>
          <w:szCs w:val="20"/>
        </w:rPr>
        <w:t>теплопотребляющих</w:t>
      </w:r>
      <w:proofErr w:type="spellEnd"/>
      <w:r w:rsidRPr="00AE5B09">
        <w:rPr>
          <w:sz w:val="20"/>
          <w:szCs w:val="20"/>
        </w:rPr>
        <w:t xml:space="preserve"> установок, присоединенных к тепловой сети </w:t>
      </w:r>
      <w:r w:rsidR="00F42BE7">
        <w:rPr>
          <w:sz w:val="20"/>
          <w:szCs w:val="20"/>
        </w:rPr>
        <w:t>РСО</w:t>
      </w:r>
      <w:r w:rsidRPr="00AE5B09">
        <w:rPr>
          <w:sz w:val="20"/>
          <w:szCs w:val="20"/>
        </w:rPr>
        <w:t>, - в рабочее время суток;</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 xml:space="preserve">проведения мероприятий по прекращению (ограничению) подачи (потребления) тепловой энергии в связи с нарушением </w:t>
      </w:r>
      <w:r w:rsidR="007B186B">
        <w:rPr>
          <w:sz w:val="20"/>
          <w:szCs w:val="20"/>
        </w:rPr>
        <w:t>Потребителем</w:t>
      </w:r>
      <w:r w:rsidRPr="00AE5B09">
        <w:rPr>
          <w:sz w:val="20"/>
          <w:szCs w:val="20"/>
        </w:rPr>
        <w:t xml:space="preserve"> соответствующих условий </w:t>
      </w:r>
      <w:r w:rsidR="00B75295" w:rsidRPr="00AE5B09">
        <w:rPr>
          <w:sz w:val="20"/>
          <w:szCs w:val="20"/>
        </w:rPr>
        <w:t xml:space="preserve">настоящего </w:t>
      </w:r>
      <w:r w:rsidR="00236478">
        <w:rPr>
          <w:sz w:val="20"/>
          <w:szCs w:val="20"/>
        </w:rPr>
        <w:t>Договора</w:t>
      </w:r>
      <w:r w:rsidRPr="00AE5B09">
        <w:rPr>
          <w:sz w:val="20"/>
          <w:szCs w:val="20"/>
        </w:rPr>
        <w:t xml:space="preserve"> – в рабочее время суток;</w:t>
      </w:r>
    </w:p>
    <w:p w:rsidR="00EB3CB1" w:rsidRPr="00AE5B09" w:rsidRDefault="00EB3CB1" w:rsidP="009D3A4E">
      <w:pPr>
        <w:pStyle w:val="a8"/>
        <w:numPr>
          <w:ilvl w:val="0"/>
          <w:numId w:val="5"/>
        </w:numPr>
        <w:tabs>
          <w:tab w:val="num" w:pos="0"/>
          <w:tab w:val="left" w:pos="284"/>
        </w:tabs>
        <w:ind w:left="426" w:firstLine="0"/>
        <w:jc w:val="both"/>
        <w:rPr>
          <w:sz w:val="20"/>
          <w:szCs w:val="20"/>
        </w:rPr>
      </w:pPr>
      <w:r w:rsidRPr="00AE5B09">
        <w:rPr>
          <w:sz w:val="20"/>
          <w:szCs w:val="20"/>
        </w:rPr>
        <w:t>проведения проверки установленных режимов теплопотребления в нештатных ситуациях – в любое время суток</w:t>
      </w:r>
      <w:r w:rsidR="00B75295" w:rsidRPr="00AE5B09">
        <w:rPr>
          <w:sz w:val="20"/>
          <w:szCs w:val="20"/>
        </w:rPr>
        <w:t>;</w:t>
      </w:r>
    </w:p>
    <w:p w:rsidR="00EB3CB1" w:rsidRPr="00AE5B09" w:rsidRDefault="00500D4D" w:rsidP="009D3A4E">
      <w:pPr>
        <w:pStyle w:val="a8"/>
        <w:numPr>
          <w:ilvl w:val="2"/>
          <w:numId w:val="3"/>
        </w:numPr>
        <w:tabs>
          <w:tab w:val="left" w:pos="426"/>
        </w:tabs>
        <w:ind w:left="426" w:firstLine="0"/>
        <w:jc w:val="both"/>
        <w:rPr>
          <w:sz w:val="20"/>
          <w:szCs w:val="20"/>
        </w:rPr>
      </w:pPr>
      <w:proofErr w:type="gramStart"/>
      <w:r>
        <w:rPr>
          <w:rFonts w:eastAsiaTheme="minorHAnsi"/>
          <w:sz w:val="20"/>
          <w:szCs w:val="20"/>
          <w:lang w:eastAsia="en-US"/>
        </w:rPr>
        <w:t>В</w:t>
      </w:r>
      <w:r w:rsidR="00EB3CB1" w:rsidRPr="00AE5B09">
        <w:rPr>
          <w:rFonts w:eastAsiaTheme="minorHAnsi"/>
          <w:sz w:val="20"/>
          <w:szCs w:val="20"/>
          <w:lang w:eastAsia="en-US"/>
        </w:rPr>
        <w:t xml:space="preserve"> случае невыполнения </w:t>
      </w:r>
      <w:r w:rsidR="007B186B">
        <w:rPr>
          <w:rFonts w:eastAsiaTheme="minorHAnsi"/>
          <w:sz w:val="20"/>
          <w:szCs w:val="20"/>
          <w:lang w:eastAsia="en-US"/>
        </w:rPr>
        <w:t>Потребителем</w:t>
      </w:r>
      <w:r w:rsidR="00EB3CB1" w:rsidRPr="00AE5B09">
        <w:rPr>
          <w:rFonts w:eastAsiaTheme="minorHAnsi"/>
          <w:sz w:val="20"/>
          <w:szCs w:val="20"/>
          <w:lang w:eastAsia="en-US"/>
        </w:rPr>
        <w:t xml:space="preserve"> своих обязательств по оплате тепловой энергии  и (или) теплоносителя, а также нарушения условий </w:t>
      </w:r>
      <w:r w:rsidR="00B75295" w:rsidRPr="00AE5B09">
        <w:rPr>
          <w:rFonts w:eastAsiaTheme="minorHAnsi"/>
          <w:sz w:val="20"/>
          <w:szCs w:val="20"/>
          <w:lang w:eastAsia="en-US"/>
        </w:rPr>
        <w:t xml:space="preserve">настоящего </w:t>
      </w:r>
      <w:r w:rsidR="00236478">
        <w:rPr>
          <w:rFonts w:eastAsiaTheme="minorHAnsi"/>
          <w:sz w:val="20"/>
          <w:szCs w:val="20"/>
          <w:lang w:eastAsia="en-US"/>
        </w:rPr>
        <w:t>Договора</w:t>
      </w:r>
      <w:r w:rsidR="00EB3CB1" w:rsidRPr="00AE5B09">
        <w:rPr>
          <w:rFonts w:eastAsiaTheme="minorHAnsi"/>
          <w:sz w:val="20"/>
          <w:szCs w:val="20"/>
          <w:lang w:eastAsia="en-US"/>
        </w:rPr>
        <w:t xml:space="preserve">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00EB3CB1" w:rsidRPr="00AE5B09">
        <w:rPr>
          <w:rFonts w:eastAsiaTheme="minorHAnsi"/>
          <w:sz w:val="20"/>
          <w:szCs w:val="20"/>
          <w:lang w:eastAsia="en-US"/>
        </w:rPr>
        <w:t>теплопотребляющих</w:t>
      </w:r>
      <w:proofErr w:type="spellEnd"/>
      <w:r w:rsidR="00EB3CB1" w:rsidRPr="00AE5B09">
        <w:rPr>
          <w:rFonts w:eastAsiaTheme="minorHAnsi"/>
          <w:sz w:val="20"/>
          <w:szCs w:val="20"/>
          <w:lang w:eastAsia="en-US"/>
        </w:rPr>
        <w:t xml:space="preserve"> установок</w:t>
      </w:r>
      <w:r w:rsidR="00EB3CB1" w:rsidRPr="00AE5B09">
        <w:rPr>
          <w:sz w:val="20"/>
          <w:szCs w:val="20"/>
        </w:rPr>
        <w:t xml:space="preserve"> производить</w:t>
      </w:r>
      <w:proofErr w:type="gramEnd"/>
      <w:r w:rsidR="00EB3CB1" w:rsidRPr="00AE5B09">
        <w:rPr>
          <w:sz w:val="20"/>
          <w:szCs w:val="20"/>
        </w:rPr>
        <w:t xml:space="preserve"> ограничение и прекращение подачи тепловой энергии в </w:t>
      </w:r>
      <w:hyperlink r:id="rId11" w:history="1">
        <w:proofErr w:type="gramStart"/>
        <w:r w:rsidR="00EB3CB1" w:rsidRPr="00AE5B09">
          <w:rPr>
            <w:sz w:val="20"/>
            <w:szCs w:val="20"/>
          </w:rPr>
          <w:t>поряд</w:t>
        </w:r>
      </w:hyperlink>
      <w:r w:rsidR="00EB3CB1" w:rsidRPr="00AE5B09">
        <w:rPr>
          <w:sz w:val="20"/>
          <w:szCs w:val="20"/>
        </w:rPr>
        <w:t>ке</w:t>
      </w:r>
      <w:proofErr w:type="gramEnd"/>
      <w:r w:rsidR="00EB3CB1" w:rsidRPr="00AE5B09">
        <w:rPr>
          <w:sz w:val="20"/>
          <w:szCs w:val="20"/>
        </w:rPr>
        <w:t xml:space="preserve">, предусмотренном действующим </w:t>
      </w:r>
      <w:hyperlink r:id="rId12" w:history="1">
        <w:r w:rsidR="00EB3CB1" w:rsidRPr="00AE5B09">
          <w:rPr>
            <w:sz w:val="20"/>
            <w:szCs w:val="20"/>
          </w:rPr>
          <w:t>законодательством</w:t>
        </w:r>
      </w:hyperlink>
      <w:r w:rsidR="00B75295" w:rsidRPr="00AE5B09">
        <w:rPr>
          <w:sz w:val="20"/>
          <w:szCs w:val="20"/>
        </w:rPr>
        <w:t>;</w:t>
      </w:r>
    </w:p>
    <w:p w:rsidR="009D3A4E" w:rsidRDefault="00500D4D" w:rsidP="00F477F7">
      <w:pPr>
        <w:pStyle w:val="a8"/>
        <w:numPr>
          <w:ilvl w:val="2"/>
          <w:numId w:val="3"/>
        </w:numPr>
        <w:tabs>
          <w:tab w:val="left" w:pos="0"/>
        </w:tabs>
        <w:ind w:left="0" w:firstLine="426"/>
        <w:jc w:val="both"/>
        <w:rPr>
          <w:sz w:val="20"/>
          <w:szCs w:val="20"/>
        </w:rPr>
      </w:pPr>
      <w:r>
        <w:rPr>
          <w:sz w:val="20"/>
          <w:szCs w:val="20"/>
        </w:rPr>
        <w:t>П</w:t>
      </w:r>
      <w:r w:rsidR="00EB3CB1" w:rsidRPr="00AE5B09">
        <w:rPr>
          <w:sz w:val="20"/>
          <w:szCs w:val="20"/>
        </w:rPr>
        <w:t>роизводить ограничение и прекращение подачи тепловой энергии в случаях и порядке, предусмотренном действующим законодательством, в том числе в случае возникновения (угрозы возникновения) аварийных ситуаций в системе теплоснабжения, выявления фактов бездоговорного потребления тепловой энергии  и (или) теплоносителя (в отношении объектов бездоговорного подключения), прекращения обязатель</w:t>
      </w:r>
      <w:proofErr w:type="gramStart"/>
      <w:r w:rsidR="00EB3CB1" w:rsidRPr="00AE5B09">
        <w:rPr>
          <w:sz w:val="20"/>
          <w:szCs w:val="20"/>
        </w:rPr>
        <w:t xml:space="preserve">ств </w:t>
      </w:r>
      <w:r w:rsidR="000031BE">
        <w:rPr>
          <w:sz w:val="20"/>
          <w:szCs w:val="20"/>
        </w:rPr>
        <w:t>С</w:t>
      </w:r>
      <w:r w:rsidR="00EB3CB1" w:rsidRPr="00AE5B09">
        <w:rPr>
          <w:sz w:val="20"/>
          <w:szCs w:val="20"/>
        </w:rPr>
        <w:t>т</w:t>
      </w:r>
      <w:proofErr w:type="gramEnd"/>
      <w:r w:rsidR="00EB3CB1" w:rsidRPr="00AE5B09">
        <w:rPr>
          <w:sz w:val="20"/>
          <w:szCs w:val="20"/>
        </w:rPr>
        <w:t xml:space="preserve">орон по </w:t>
      </w:r>
      <w:r w:rsidR="00236478">
        <w:rPr>
          <w:sz w:val="20"/>
          <w:szCs w:val="20"/>
        </w:rPr>
        <w:t>Договору</w:t>
      </w:r>
      <w:r w:rsidR="00EB3CB1" w:rsidRPr="00AE5B09">
        <w:rPr>
          <w:sz w:val="20"/>
          <w:szCs w:val="20"/>
        </w:rPr>
        <w:t xml:space="preserve"> теплоснабжения. При этом величина допустимого ограничения теплоснабжения в случае повреждения тепловой сети, требующего полного или частичного отключения магистральных и распределительных трубопроводов, по </w:t>
      </w:r>
      <w:r w:rsidR="00EB3CB1" w:rsidRPr="00AE5B09">
        <w:rPr>
          <w:sz w:val="20"/>
          <w:szCs w:val="20"/>
        </w:rPr>
        <w:lastRenderedPageBreak/>
        <w:t xml:space="preserve">которым отсутствует резервирование, составляет сто процентов; по иным случаям, указанным в  </w:t>
      </w:r>
      <w:r w:rsidR="00B75295" w:rsidRPr="00AE5B09">
        <w:rPr>
          <w:sz w:val="20"/>
          <w:szCs w:val="20"/>
        </w:rPr>
        <w:t>«</w:t>
      </w:r>
      <w:r w:rsidR="00EB3CB1" w:rsidRPr="00AE5B09">
        <w:rPr>
          <w:sz w:val="20"/>
          <w:szCs w:val="20"/>
        </w:rPr>
        <w:t>Правилах организации теплоснабжения в Российской Федерации</w:t>
      </w:r>
      <w:r w:rsidR="00B75295" w:rsidRPr="00AE5B09">
        <w:rPr>
          <w:sz w:val="20"/>
          <w:szCs w:val="20"/>
        </w:rPr>
        <w:t>»</w:t>
      </w:r>
      <w:r w:rsidR="00EB3CB1" w:rsidRPr="00AE5B09">
        <w:rPr>
          <w:sz w:val="20"/>
          <w:szCs w:val="20"/>
        </w:rPr>
        <w:t xml:space="preserve"> величина допустимого ограничения теплоснабжения определяется графиком аварийного ограничения теплоисточника</w:t>
      </w:r>
      <w:r w:rsidR="00B75295" w:rsidRPr="00AE5B09">
        <w:rPr>
          <w:sz w:val="20"/>
          <w:szCs w:val="20"/>
        </w:rPr>
        <w:t>;</w:t>
      </w:r>
    </w:p>
    <w:p w:rsidR="00F67F01" w:rsidRDefault="00500D4D" w:rsidP="00302BB3">
      <w:pPr>
        <w:pStyle w:val="a8"/>
        <w:tabs>
          <w:tab w:val="left" w:pos="0"/>
        </w:tabs>
        <w:ind w:left="0"/>
        <w:jc w:val="both"/>
        <w:rPr>
          <w:sz w:val="20"/>
          <w:szCs w:val="20"/>
        </w:rPr>
      </w:pPr>
      <w:r>
        <w:rPr>
          <w:sz w:val="20"/>
          <w:szCs w:val="20"/>
        </w:rPr>
        <w:t>У</w:t>
      </w:r>
      <w:r w:rsidR="00EB3CB1" w:rsidRPr="00AE5B09">
        <w:rPr>
          <w:sz w:val="20"/>
          <w:szCs w:val="20"/>
        </w:rPr>
        <w:t xml:space="preserve">ведомление о временном прекращении или ограничении поставки тепловой энергии, а также уведомление о снятии такого прекращения или ограничения и возобновлении поставки направляется </w:t>
      </w:r>
      <w:r w:rsidR="009D3A4E">
        <w:rPr>
          <w:sz w:val="20"/>
          <w:szCs w:val="20"/>
        </w:rPr>
        <w:t>Потребителю</w:t>
      </w:r>
      <w:r w:rsidR="00EB3CB1" w:rsidRPr="00AE5B09">
        <w:rPr>
          <w:sz w:val="20"/>
          <w:szCs w:val="20"/>
        </w:rPr>
        <w:t xml:space="preserve"> любыми доступными способами (почтовым отправлением, </w:t>
      </w:r>
      <w:proofErr w:type="spellStart"/>
      <w:r w:rsidR="00EB3CB1" w:rsidRPr="00AE5B09">
        <w:rPr>
          <w:sz w:val="20"/>
          <w:szCs w:val="20"/>
        </w:rPr>
        <w:t>факсограммой</w:t>
      </w:r>
      <w:proofErr w:type="spellEnd"/>
      <w:r w:rsidR="00EB3CB1" w:rsidRPr="00AE5B09">
        <w:rPr>
          <w:sz w:val="20"/>
          <w:szCs w:val="20"/>
        </w:rPr>
        <w:t xml:space="preserve">, телефонограммой, с использованием информационно-телекоммуникационной сети </w:t>
      </w:r>
      <w:r w:rsidR="00B75295" w:rsidRPr="00AE5B09">
        <w:rPr>
          <w:sz w:val="20"/>
          <w:szCs w:val="20"/>
        </w:rPr>
        <w:t>«</w:t>
      </w:r>
      <w:r w:rsidR="00EB3CB1" w:rsidRPr="00AE5B09">
        <w:rPr>
          <w:sz w:val="20"/>
          <w:szCs w:val="20"/>
        </w:rPr>
        <w:t>Интернет</w:t>
      </w:r>
      <w:r w:rsidR="00B75295" w:rsidRPr="00AE5B09">
        <w:rPr>
          <w:sz w:val="20"/>
          <w:szCs w:val="20"/>
        </w:rPr>
        <w:t>»</w:t>
      </w:r>
      <w:r w:rsidR="00EB3CB1" w:rsidRPr="00AE5B09">
        <w:rPr>
          <w:sz w:val="20"/>
          <w:szCs w:val="20"/>
        </w:rPr>
        <w:t xml:space="preserve"> и др.), позволяющими подтвердить получение такого уведомления </w:t>
      </w:r>
      <w:r w:rsidR="007B186B">
        <w:rPr>
          <w:sz w:val="20"/>
          <w:szCs w:val="20"/>
        </w:rPr>
        <w:t>Потребителем</w:t>
      </w:r>
      <w:r w:rsidR="00B75295" w:rsidRPr="00AE5B09">
        <w:rPr>
          <w:sz w:val="20"/>
          <w:szCs w:val="20"/>
        </w:rPr>
        <w:t>;</w:t>
      </w:r>
    </w:p>
    <w:p w:rsidR="00EB3CB1" w:rsidRPr="00AE5B09" w:rsidRDefault="00255510" w:rsidP="001C4F76">
      <w:pPr>
        <w:numPr>
          <w:ilvl w:val="2"/>
          <w:numId w:val="3"/>
        </w:numPr>
        <w:tabs>
          <w:tab w:val="num" w:pos="709"/>
        </w:tabs>
        <w:ind w:left="0" w:firstLine="0"/>
        <w:rPr>
          <w:sz w:val="20"/>
          <w:szCs w:val="20"/>
        </w:rPr>
      </w:pPr>
      <w:r>
        <w:rPr>
          <w:sz w:val="20"/>
          <w:szCs w:val="20"/>
        </w:rPr>
        <w:t xml:space="preserve"> </w:t>
      </w:r>
      <w:r w:rsidR="001C4F76" w:rsidRPr="001C4F76">
        <w:rPr>
          <w:sz w:val="20"/>
          <w:szCs w:val="20"/>
        </w:rPr>
        <w:t xml:space="preserve">Отклонять претензии со стороны </w:t>
      </w:r>
      <w:r w:rsidR="00236478">
        <w:rPr>
          <w:sz w:val="20"/>
          <w:szCs w:val="20"/>
        </w:rPr>
        <w:t>Потребителя</w:t>
      </w:r>
      <w:r w:rsidR="001C4F76" w:rsidRPr="001C4F76">
        <w:rPr>
          <w:sz w:val="20"/>
          <w:szCs w:val="20"/>
        </w:rPr>
        <w:t xml:space="preserve"> за невыполнение РСО условий настоящего </w:t>
      </w:r>
      <w:r w:rsidR="00236478">
        <w:rPr>
          <w:sz w:val="20"/>
          <w:szCs w:val="20"/>
        </w:rPr>
        <w:t>Договора</w:t>
      </w:r>
      <w:r w:rsidR="001C4F76" w:rsidRPr="001C4F76">
        <w:rPr>
          <w:sz w:val="20"/>
          <w:szCs w:val="20"/>
        </w:rPr>
        <w:t>, в случае нарушения процедуры оформления актов о поставке тепловой энергии ненадлежащего качества, а также в случаях невыполнения предписаний РСО о подготовке систем теплопотребления к отопительному сезону и их наладке</w:t>
      </w:r>
      <w:r w:rsidR="00B75295" w:rsidRPr="00AE5B09">
        <w:rPr>
          <w:sz w:val="20"/>
          <w:szCs w:val="20"/>
        </w:rPr>
        <w:t>;</w:t>
      </w:r>
    </w:p>
    <w:p w:rsidR="00EB3CB1" w:rsidRDefault="00255510" w:rsidP="00B75295">
      <w:pPr>
        <w:numPr>
          <w:ilvl w:val="2"/>
          <w:numId w:val="3"/>
        </w:numPr>
        <w:tabs>
          <w:tab w:val="num" w:pos="0"/>
          <w:tab w:val="num" w:pos="426"/>
          <w:tab w:val="num" w:pos="709"/>
        </w:tabs>
        <w:ind w:left="0" w:firstLine="0"/>
        <w:jc w:val="both"/>
        <w:rPr>
          <w:sz w:val="20"/>
          <w:szCs w:val="20"/>
        </w:rPr>
      </w:pPr>
      <w:r>
        <w:rPr>
          <w:sz w:val="20"/>
          <w:szCs w:val="20"/>
        </w:rPr>
        <w:t xml:space="preserve">  </w:t>
      </w:r>
      <w:r w:rsidR="00500D4D">
        <w:rPr>
          <w:sz w:val="20"/>
          <w:szCs w:val="20"/>
        </w:rPr>
        <w:t>О</w:t>
      </w:r>
      <w:r w:rsidR="00EB3CB1" w:rsidRPr="00AE5B09">
        <w:rPr>
          <w:sz w:val="20"/>
          <w:szCs w:val="20"/>
        </w:rPr>
        <w:t xml:space="preserve">существлять </w:t>
      </w:r>
      <w:proofErr w:type="gramStart"/>
      <w:r w:rsidR="00EB3CB1" w:rsidRPr="00AE5B09">
        <w:rPr>
          <w:sz w:val="20"/>
          <w:szCs w:val="20"/>
        </w:rPr>
        <w:t>контроль за</w:t>
      </w:r>
      <w:proofErr w:type="gramEnd"/>
      <w:r w:rsidR="00EB3CB1" w:rsidRPr="00AE5B09">
        <w:rPr>
          <w:sz w:val="20"/>
          <w:szCs w:val="20"/>
        </w:rPr>
        <w:t xml:space="preserve"> фактами самовольного пользования и (или) самовольного подключения (технологического присоединения) </w:t>
      </w:r>
      <w:r w:rsidR="005A67E5">
        <w:rPr>
          <w:sz w:val="20"/>
          <w:szCs w:val="20"/>
        </w:rPr>
        <w:t>Потребителя</w:t>
      </w:r>
      <w:r w:rsidR="00EB3CB1" w:rsidRPr="00AE5B09">
        <w:rPr>
          <w:sz w:val="20"/>
          <w:szCs w:val="20"/>
        </w:rPr>
        <w:t xml:space="preserve"> к сетям</w:t>
      </w:r>
      <w:r w:rsidR="009D3A4E">
        <w:rPr>
          <w:sz w:val="20"/>
          <w:szCs w:val="20"/>
        </w:rPr>
        <w:t xml:space="preserve"> РСО</w:t>
      </w:r>
      <w:r w:rsidR="00EB3CB1" w:rsidRPr="00AE5B09">
        <w:rPr>
          <w:sz w:val="20"/>
          <w:szCs w:val="20"/>
        </w:rPr>
        <w:t xml:space="preserve">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w:t>
      </w:r>
      <w:r w:rsidR="005A67E5">
        <w:rPr>
          <w:sz w:val="20"/>
          <w:szCs w:val="20"/>
        </w:rPr>
        <w:t>Потребителя</w:t>
      </w:r>
      <w:r w:rsidR="00EB3CB1" w:rsidRPr="00AE5B09">
        <w:rPr>
          <w:sz w:val="20"/>
          <w:szCs w:val="20"/>
        </w:rPr>
        <w:t xml:space="preserve"> к сетям </w:t>
      </w:r>
      <w:r w:rsidR="00F42BE7">
        <w:rPr>
          <w:sz w:val="20"/>
          <w:szCs w:val="20"/>
        </w:rPr>
        <w:t>РСО</w:t>
      </w:r>
      <w:r w:rsidR="00EB3CB1" w:rsidRPr="00AE5B09">
        <w:rPr>
          <w:sz w:val="20"/>
          <w:szCs w:val="20"/>
        </w:rPr>
        <w:t>.</w:t>
      </w:r>
    </w:p>
    <w:p w:rsidR="00613F70" w:rsidRPr="00AE5B09" w:rsidRDefault="00613F70" w:rsidP="00613F70">
      <w:pPr>
        <w:tabs>
          <w:tab w:val="num" w:pos="709"/>
        </w:tabs>
        <w:jc w:val="both"/>
        <w:rPr>
          <w:sz w:val="20"/>
          <w:szCs w:val="20"/>
        </w:rPr>
      </w:pPr>
    </w:p>
    <w:p w:rsidR="00EB3CB1" w:rsidRPr="000E116B" w:rsidRDefault="00EB3CB1" w:rsidP="00B86160">
      <w:pPr>
        <w:numPr>
          <w:ilvl w:val="0"/>
          <w:numId w:val="3"/>
        </w:numPr>
        <w:ind w:left="357" w:hanging="357"/>
        <w:jc w:val="center"/>
        <w:rPr>
          <w:b/>
          <w:sz w:val="22"/>
          <w:szCs w:val="22"/>
        </w:rPr>
      </w:pPr>
      <w:r w:rsidRPr="00566A34">
        <w:rPr>
          <w:b/>
          <w:sz w:val="20"/>
          <w:szCs w:val="20"/>
        </w:rPr>
        <w:t xml:space="preserve">ОБЯЗАННОСТИ И ПРАВА </w:t>
      </w:r>
      <w:r w:rsidR="003B11D4">
        <w:rPr>
          <w:b/>
          <w:sz w:val="20"/>
          <w:szCs w:val="20"/>
        </w:rPr>
        <w:t>ПОТРЕБИТЕЛ</w:t>
      </w:r>
      <w:r w:rsidR="007E441E">
        <w:rPr>
          <w:b/>
          <w:sz w:val="20"/>
          <w:szCs w:val="20"/>
        </w:rPr>
        <w:t>Я</w:t>
      </w:r>
      <w:r w:rsidR="00B75295">
        <w:rPr>
          <w:b/>
          <w:sz w:val="22"/>
          <w:szCs w:val="22"/>
        </w:rPr>
        <w:t>.</w:t>
      </w:r>
    </w:p>
    <w:p w:rsidR="00EB3CB1" w:rsidRPr="00AE5B09" w:rsidRDefault="003B11D4" w:rsidP="00776C02">
      <w:pPr>
        <w:pStyle w:val="a8"/>
        <w:numPr>
          <w:ilvl w:val="1"/>
          <w:numId w:val="3"/>
        </w:numPr>
        <w:tabs>
          <w:tab w:val="num" w:pos="420"/>
        </w:tabs>
        <w:ind w:hanging="643"/>
        <w:rPr>
          <w:sz w:val="20"/>
          <w:szCs w:val="20"/>
        </w:rPr>
      </w:pPr>
      <w:r>
        <w:rPr>
          <w:sz w:val="20"/>
          <w:szCs w:val="20"/>
        </w:rPr>
        <w:t>Потребитель</w:t>
      </w:r>
      <w:r w:rsidR="00B75295" w:rsidRPr="00AE5B09">
        <w:rPr>
          <w:sz w:val="20"/>
          <w:szCs w:val="20"/>
        </w:rPr>
        <w:t xml:space="preserve"> обязуется:</w:t>
      </w:r>
    </w:p>
    <w:p w:rsidR="00EB3CB1" w:rsidRPr="00AE5B09" w:rsidRDefault="00255510" w:rsidP="00B75295">
      <w:pPr>
        <w:pStyle w:val="a8"/>
        <w:numPr>
          <w:ilvl w:val="2"/>
          <w:numId w:val="3"/>
        </w:numPr>
        <w:tabs>
          <w:tab w:val="left" w:pos="426"/>
        </w:tabs>
        <w:ind w:left="0" w:firstLine="0"/>
        <w:jc w:val="both"/>
        <w:rPr>
          <w:sz w:val="20"/>
          <w:szCs w:val="20"/>
        </w:rPr>
      </w:pPr>
      <w:r>
        <w:rPr>
          <w:sz w:val="20"/>
          <w:szCs w:val="20"/>
        </w:rPr>
        <w:t xml:space="preserve">  </w:t>
      </w:r>
      <w:r w:rsidR="00613F70">
        <w:rPr>
          <w:sz w:val="20"/>
          <w:szCs w:val="20"/>
        </w:rPr>
        <w:t>Е</w:t>
      </w:r>
      <w:r w:rsidR="00EB3CB1" w:rsidRPr="00AE5B09">
        <w:rPr>
          <w:sz w:val="20"/>
          <w:szCs w:val="20"/>
        </w:rPr>
        <w:t xml:space="preserve">жемесячно в соответствии с разделом </w:t>
      </w:r>
      <w:r w:rsidR="00BC5A39">
        <w:rPr>
          <w:sz w:val="20"/>
          <w:szCs w:val="20"/>
        </w:rPr>
        <w:t>4</w:t>
      </w:r>
      <w:r w:rsidR="00EB3CB1" w:rsidRPr="00AE5B09">
        <w:rPr>
          <w:sz w:val="20"/>
          <w:szCs w:val="20"/>
        </w:rPr>
        <w:t xml:space="preserve"> настоящего </w:t>
      </w:r>
      <w:r w:rsidR="00236478">
        <w:rPr>
          <w:sz w:val="20"/>
          <w:szCs w:val="20"/>
        </w:rPr>
        <w:t>Договора</w:t>
      </w:r>
      <w:r w:rsidR="00EB3CB1" w:rsidRPr="00AE5B09">
        <w:rPr>
          <w:sz w:val="20"/>
          <w:szCs w:val="20"/>
        </w:rPr>
        <w:t xml:space="preserve"> производить снятие показаний приборов и устройств узла уч</w:t>
      </w:r>
      <w:r w:rsidR="00B75295" w:rsidRPr="00AE5B09">
        <w:rPr>
          <w:sz w:val="20"/>
          <w:szCs w:val="20"/>
        </w:rPr>
        <w:t>ё</w:t>
      </w:r>
      <w:r w:rsidR="00EB3CB1" w:rsidRPr="00AE5B09">
        <w:rPr>
          <w:sz w:val="20"/>
          <w:szCs w:val="20"/>
        </w:rPr>
        <w:t xml:space="preserve">та тепловой энергии и теплоносителя и представлять их в </w:t>
      </w:r>
      <w:r w:rsidR="00F42BE7">
        <w:rPr>
          <w:sz w:val="20"/>
          <w:szCs w:val="20"/>
        </w:rPr>
        <w:t>РСО</w:t>
      </w:r>
      <w:r w:rsidR="00B75295" w:rsidRPr="00AE5B09">
        <w:rPr>
          <w:sz w:val="20"/>
          <w:szCs w:val="20"/>
        </w:rPr>
        <w:t>;</w:t>
      </w:r>
    </w:p>
    <w:p w:rsidR="00EB3CB1" w:rsidRPr="00AE5B09" w:rsidRDefault="00255510" w:rsidP="00B75295">
      <w:pPr>
        <w:pStyle w:val="a8"/>
        <w:numPr>
          <w:ilvl w:val="2"/>
          <w:numId w:val="3"/>
        </w:numPr>
        <w:tabs>
          <w:tab w:val="left" w:pos="426"/>
        </w:tabs>
        <w:ind w:left="0" w:firstLine="0"/>
        <w:jc w:val="both"/>
        <w:rPr>
          <w:sz w:val="20"/>
          <w:szCs w:val="20"/>
        </w:rPr>
      </w:pPr>
      <w:r>
        <w:rPr>
          <w:sz w:val="20"/>
          <w:szCs w:val="20"/>
        </w:rPr>
        <w:t xml:space="preserve">  </w:t>
      </w:r>
      <w:r w:rsidR="00613F70">
        <w:rPr>
          <w:sz w:val="20"/>
          <w:szCs w:val="20"/>
        </w:rPr>
        <w:t>С</w:t>
      </w:r>
      <w:r w:rsidR="00EB3CB1" w:rsidRPr="00AE5B09">
        <w:rPr>
          <w:sz w:val="20"/>
          <w:szCs w:val="20"/>
        </w:rPr>
        <w:t xml:space="preserve">воевременно производить оплату по настоящему </w:t>
      </w:r>
      <w:r w:rsidR="00236478">
        <w:rPr>
          <w:sz w:val="20"/>
          <w:szCs w:val="20"/>
        </w:rPr>
        <w:t>Договору</w:t>
      </w:r>
      <w:r w:rsidR="00B75295" w:rsidRPr="00AE5B09">
        <w:rPr>
          <w:sz w:val="20"/>
          <w:szCs w:val="20"/>
        </w:rPr>
        <w:t>;</w:t>
      </w:r>
      <w:r w:rsidR="00EB3CB1" w:rsidRPr="00AE5B09">
        <w:rPr>
          <w:sz w:val="20"/>
          <w:szCs w:val="20"/>
        </w:rPr>
        <w:t xml:space="preserve"> </w:t>
      </w:r>
    </w:p>
    <w:p w:rsidR="00EB3CB1" w:rsidRPr="00AE5B09" w:rsidRDefault="00255510" w:rsidP="00B75295">
      <w:pPr>
        <w:pStyle w:val="a8"/>
        <w:numPr>
          <w:ilvl w:val="2"/>
          <w:numId w:val="3"/>
        </w:numPr>
        <w:tabs>
          <w:tab w:val="left" w:pos="426"/>
        </w:tabs>
        <w:ind w:left="0" w:firstLine="0"/>
        <w:jc w:val="both"/>
        <w:rPr>
          <w:sz w:val="20"/>
          <w:szCs w:val="20"/>
        </w:rPr>
      </w:pPr>
      <w:r>
        <w:rPr>
          <w:sz w:val="20"/>
          <w:szCs w:val="20"/>
        </w:rPr>
        <w:t xml:space="preserve">  </w:t>
      </w:r>
      <w:r w:rsidR="00613F70">
        <w:rPr>
          <w:sz w:val="20"/>
          <w:szCs w:val="20"/>
        </w:rPr>
        <w:t>П</w:t>
      </w:r>
      <w:r w:rsidR="00EB3CB1" w:rsidRPr="00AE5B09">
        <w:rPr>
          <w:sz w:val="20"/>
          <w:szCs w:val="20"/>
        </w:rPr>
        <w:t xml:space="preserve">редставлять в </w:t>
      </w:r>
      <w:r w:rsidR="00F42BE7">
        <w:rPr>
          <w:sz w:val="20"/>
          <w:szCs w:val="20"/>
        </w:rPr>
        <w:t>РСО</w:t>
      </w:r>
      <w:r w:rsidR="00EB3CB1" w:rsidRPr="00AE5B09">
        <w:rPr>
          <w:sz w:val="20"/>
          <w:szCs w:val="20"/>
        </w:rPr>
        <w:t xml:space="preserve"> в течение 10 дней </w:t>
      </w:r>
      <w:proofErr w:type="gramStart"/>
      <w:r w:rsidR="00EB3CB1" w:rsidRPr="00AE5B09">
        <w:rPr>
          <w:sz w:val="20"/>
          <w:szCs w:val="20"/>
        </w:rPr>
        <w:t>с даты изменения</w:t>
      </w:r>
      <w:proofErr w:type="gramEnd"/>
      <w:r w:rsidR="00EB3CB1" w:rsidRPr="00AE5B09">
        <w:rPr>
          <w:sz w:val="20"/>
          <w:szCs w:val="20"/>
        </w:rPr>
        <w:t xml:space="preserve"> информацию:</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 xml:space="preserve">о принадлежности </w:t>
      </w:r>
      <w:proofErr w:type="spellStart"/>
      <w:r w:rsidRPr="00AE5B09">
        <w:rPr>
          <w:sz w:val="20"/>
          <w:szCs w:val="20"/>
        </w:rPr>
        <w:t>теплопотребляющих</w:t>
      </w:r>
      <w:proofErr w:type="spellEnd"/>
      <w:r w:rsidRPr="00AE5B09">
        <w:rPr>
          <w:sz w:val="20"/>
          <w:szCs w:val="20"/>
        </w:rPr>
        <w:t xml:space="preserve"> установок;</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о банковских реквизитах, своем месте нахождения (указанном в учредительных документах и фактическом);</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 xml:space="preserve">о реорганизации, изменении наименования, ведомственной принадлежности, организационно-правовой формы, </w:t>
      </w:r>
      <w:r w:rsidRPr="00AE5B09">
        <w:rPr>
          <w:color w:val="000000"/>
          <w:sz w:val="20"/>
          <w:szCs w:val="20"/>
        </w:rPr>
        <w:t xml:space="preserve">почтовых реквизитов для переписки, банковских реквизитов </w:t>
      </w:r>
      <w:r w:rsidRPr="00AE5B09">
        <w:rPr>
          <w:sz w:val="20"/>
          <w:szCs w:val="20"/>
        </w:rPr>
        <w:t xml:space="preserve">и других изменений, влияющих на надлежащее исполнение </w:t>
      </w:r>
      <w:r w:rsidR="0077636F" w:rsidRPr="00AE5B09">
        <w:rPr>
          <w:sz w:val="20"/>
          <w:szCs w:val="20"/>
        </w:rPr>
        <w:t xml:space="preserve">настоящего </w:t>
      </w:r>
      <w:r w:rsidR="00236478">
        <w:rPr>
          <w:sz w:val="20"/>
          <w:szCs w:val="20"/>
        </w:rPr>
        <w:t>Договора</w:t>
      </w:r>
      <w:r w:rsidRPr="00AE5B09">
        <w:rPr>
          <w:sz w:val="20"/>
          <w:szCs w:val="20"/>
        </w:rPr>
        <w:t>;</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документы об установке и при</w:t>
      </w:r>
      <w:r w:rsidR="0077636F" w:rsidRPr="00AE5B09">
        <w:rPr>
          <w:sz w:val="20"/>
          <w:szCs w:val="20"/>
        </w:rPr>
        <w:t>ё</w:t>
      </w:r>
      <w:r w:rsidRPr="00AE5B09">
        <w:rPr>
          <w:sz w:val="20"/>
          <w:szCs w:val="20"/>
        </w:rPr>
        <w:t>мке в эксплуатацию коллективного (общедомового) прибора уч</w:t>
      </w:r>
      <w:r w:rsidR="0077636F" w:rsidRPr="00AE5B09">
        <w:rPr>
          <w:sz w:val="20"/>
          <w:szCs w:val="20"/>
        </w:rPr>
        <w:t>ё</w:t>
      </w:r>
      <w:r w:rsidRPr="00AE5B09">
        <w:rPr>
          <w:sz w:val="20"/>
          <w:szCs w:val="20"/>
        </w:rPr>
        <w:t>та (копии актов допуска)</w:t>
      </w:r>
      <w:r w:rsidR="0077636F" w:rsidRPr="00AE5B09">
        <w:rPr>
          <w:sz w:val="20"/>
          <w:szCs w:val="20"/>
        </w:rPr>
        <w:t>;</w:t>
      </w:r>
    </w:p>
    <w:p w:rsidR="00EB3CB1" w:rsidRPr="00AE5B09" w:rsidRDefault="00255510" w:rsidP="0077636F">
      <w:pPr>
        <w:pStyle w:val="a8"/>
        <w:numPr>
          <w:ilvl w:val="2"/>
          <w:numId w:val="3"/>
        </w:numPr>
        <w:tabs>
          <w:tab w:val="left" w:pos="426"/>
        </w:tabs>
        <w:ind w:left="0" w:firstLine="0"/>
        <w:jc w:val="both"/>
        <w:rPr>
          <w:sz w:val="20"/>
          <w:szCs w:val="20"/>
        </w:rPr>
      </w:pPr>
      <w:r>
        <w:rPr>
          <w:sz w:val="20"/>
          <w:szCs w:val="20"/>
        </w:rPr>
        <w:t xml:space="preserve">  </w:t>
      </w:r>
      <w:r w:rsidR="00613F70">
        <w:rPr>
          <w:sz w:val="20"/>
          <w:szCs w:val="20"/>
        </w:rPr>
        <w:t>В</w:t>
      </w:r>
      <w:r w:rsidR="00EB3CB1" w:rsidRPr="00AE5B09">
        <w:rPr>
          <w:sz w:val="20"/>
          <w:szCs w:val="20"/>
        </w:rPr>
        <w:t>ести ежесуточный уч</w:t>
      </w:r>
      <w:r w:rsidR="0077636F" w:rsidRPr="00AE5B09">
        <w:rPr>
          <w:sz w:val="20"/>
          <w:szCs w:val="20"/>
        </w:rPr>
        <w:t>ё</w:t>
      </w:r>
      <w:r w:rsidR="00EB3CB1" w:rsidRPr="00AE5B09">
        <w:rPr>
          <w:sz w:val="20"/>
          <w:szCs w:val="20"/>
        </w:rPr>
        <w:t>т принятой тепловой энергии по установленной форме в журнале уч</w:t>
      </w:r>
      <w:r w:rsidR="0077636F" w:rsidRPr="00AE5B09">
        <w:rPr>
          <w:sz w:val="20"/>
          <w:szCs w:val="20"/>
        </w:rPr>
        <w:t>ё</w:t>
      </w:r>
      <w:r w:rsidR="00EB3CB1" w:rsidRPr="00AE5B09">
        <w:rPr>
          <w:sz w:val="20"/>
          <w:szCs w:val="20"/>
        </w:rPr>
        <w:t>та согласно «Правилам учета тепловой энергии и теплоносителя»</w:t>
      </w:r>
      <w:r w:rsidR="0077636F" w:rsidRPr="00AE5B09">
        <w:rPr>
          <w:sz w:val="20"/>
          <w:szCs w:val="20"/>
        </w:rPr>
        <w:t>;</w:t>
      </w:r>
    </w:p>
    <w:p w:rsidR="00EB3CB1" w:rsidRPr="00AE5B09" w:rsidRDefault="00255510" w:rsidP="0077636F">
      <w:pPr>
        <w:pStyle w:val="a8"/>
        <w:numPr>
          <w:ilvl w:val="2"/>
          <w:numId w:val="3"/>
        </w:numPr>
        <w:tabs>
          <w:tab w:val="num" w:pos="426"/>
        </w:tabs>
        <w:ind w:left="0" w:firstLine="0"/>
        <w:jc w:val="both"/>
        <w:rPr>
          <w:sz w:val="20"/>
          <w:szCs w:val="20"/>
        </w:rPr>
      </w:pPr>
      <w:r>
        <w:rPr>
          <w:rFonts w:eastAsiaTheme="minorHAnsi"/>
          <w:iCs/>
          <w:sz w:val="20"/>
          <w:szCs w:val="20"/>
          <w:lang w:eastAsia="en-US"/>
        </w:rPr>
        <w:t xml:space="preserve">  </w:t>
      </w:r>
      <w:r w:rsidR="00613F70">
        <w:rPr>
          <w:rFonts w:eastAsiaTheme="minorHAnsi"/>
          <w:iCs/>
          <w:sz w:val="20"/>
          <w:szCs w:val="20"/>
          <w:lang w:eastAsia="en-US"/>
        </w:rPr>
        <w:t>О</w:t>
      </w:r>
      <w:r w:rsidR="00EB3CB1" w:rsidRPr="00AE5B09">
        <w:rPr>
          <w:rFonts w:eastAsiaTheme="minorHAnsi"/>
          <w:iCs/>
          <w:sz w:val="20"/>
          <w:szCs w:val="20"/>
          <w:lang w:eastAsia="en-US"/>
        </w:rPr>
        <w:t xml:space="preserve">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«Об организации теплоснабжения в РФ» (утв. Постановлением Правительства РФ № 808 от 08.08.2012), </w:t>
      </w:r>
      <w:r w:rsidR="00EB3CB1" w:rsidRPr="00AE5B09">
        <w:rPr>
          <w:sz w:val="20"/>
          <w:szCs w:val="20"/>
        </w:rPr>
        <w:t xml:space="preserve">ПТЭТЭ, </w:t>
      </w:r>
      <w:r w:rsidR="00EB3CB1" w:rsidRPr="00AE5B09">
        <w:rPr>
          <w:rFonts w:eastAsiaTheme="minorHAnsi"/>
          <w:iCs/>
          <w:color w:val="FF0000"/>
          <w:sz w:val="20"/>
          <w:szCs w:val="20"/>
          <w:lang w:eastAsia="en-US"/>
        </w:rPr>
        <w:t xml:space="preserve"> </w:t>
      </w:r>
      <w:r w:rsidR="00EB3CB1" w:rsidRPr="00AE5B09">
        <w:rPr>
          <w:rFonts w:eastAsiaTheme="minorHAnsi"/>
          <w:iCs/>
          <w:sz w:val="20"/>
          <w:szCs w:val="20"/>
          <w:lang w:eastAsia="en-US"/>
        </w:rPr>
        <w:t>в том числе: с</w:t>
      </w:r>
      <w:r w:rsidR="00EB3CB1" w:rsidRPr="00AE5B09">
        <w:rPr>
          <w:sz w:val="20"/>
          <w:szCs w:val="20"/>
        </w:rPr>
        <w:t xml:space="preserve">облюдать установленный настоящим </w:t>
      </w:r>
      <w:r w:rsidR="00236478">
        <w:rPr>
          <w:sz w:val="20"/>
          <w:szCs w:val="20"/>
        </w:rPr>
        <w:t>Договором</w:t>
      </w:r>
      <w:r w:rsidR="00EB3CB1" w:rsidRPr="00AE5B09">
        <w:rPr>
          <w:sz w:val="20"/>
          <w:szCs w:val="20"/>
        </w:rPr>
        <w:t xml:space="preserve"> режим потребления тепловой энергии и теплоносителя:</w:t>
      </w:r>
    </w:p>
    <w:p w:rsidR="00EB3CB1" w:rsidRPr="00AE5B09" w:rsidRDefault="0077636F" w:rsidP="0077636F">
      <w:pPr>
        <w:pStyle w:val="a3"/>
        <w:numPr>
          <w:ilvl w:val="2"/>
          <w:numId w:val="7"/>
        </w:numPr>
        <w:tabs>
          <w:tab w:val="left" w:pos="-142"/>
          <w:tab w:val="left" w:pos="0"/>
          <w:tab w:val="left" w:pos="284"/>
        </w:tabs>
        <w:ind w:left="0" w:firstLine="0"/>
        <w:rPr>
          <w:sz w:val="20"/>
        </w:rPr>
      </w:pPr>
      <w:r w:rsidRPr="00AE5B09">
        <w:rPr>
          <w:sz w:val="20"/>
        </w:rPr>
        <w:t>м</w:t>
      </w:r>
      <w:r w:rsidR="00EB3CB1" w:rsidRPr="00AE5B09">
        <w:rPr>
          <w:sz w:val="20"/>
        </w:rPr>
        <w:t>аксимальных часовых тепловых нагрузок;</w:t>
      </w:r>
    </w:p>
    <w:p w:rsidR="00EB3CB1" w:rsidRPr="00AE5B09" w:rsidRDefault="0077636F" w:rsidP="0077636F">
      <w:pPr>
        <w:pStyle w:val="a3"/>
        <w:numPr>
          <w:ilvl w:val="2"/>
          <w:numId w:val="7"/>
        </w:numPr>
        <w:tabs>
          <w:tab w:val="left" w:pos="-142"/>
          <w:tab w:val="left" w:pos="0"/>
          <w:tab w:val="left" w:pos="284"/>
        </w:tabs>
        <w:ind w:left="0" w:firstLine="0"/>
        <w:rPr>
          <w:sz w:val="20"/>
        </w:rPr>
      </w:pPr>
      <w:r w:rsidRPr="00AE5B09">
        <w:rPr>
          <w:sz w:val="20"/>
        </w:rPr>
        <w:t>м</w:t>
      </w:r>
      <w:r w:rsidR="00EB3CB1" w:rsidRPr="00AE5B09">
        <w:rPr>
          <w:sz w:val="20"/>
        </w:rPr>
        <w:t>аксимальных часовых  расходов теплоносителя, которые не должны превышать нижеприведенных величин:</w:t>
      </w:r>
    </w:p>
    <w:p w:rsidR="00EB3CB1" w:rsidRPr="00AE5B09" w:rsidRDefault="00255510" w:rsidP="0077636F">
      <w:pPr>
        <w:pStyle w:val="a8"/>
        <w:numPr>
          <w:ilvl w:val="2"/>
          <w:numId w:val="3"/>
        </w:numPr>
        <w:tabs>
          <w:tab w:val="num" w:pos="426"/>
        </w:tabs>
        <w:ind w:left="0" w:firstLine="0"/>
        <w:jc w:val="both"/>
        <w:rPr>
          <w:sz w:val="20"/>
          <w:szCs w:val="20"/>
        </w:rPr>
      </w:pPr>
      <w:r>
        <w:rPr>
          <w:sz w:val="20"/>
          <w:szCs w:val="20"/>
        </w:rPr>
        <w:t xml:space="preserve">  </w:t>
      </w:r>
      <w:r w:rsidR="00613F70">
        <w:rPr>
          <w:sz w:val="20"/>
          <w:szCs w:val="20"/>
        </w:rPr>
        <w:t>П</w:t>
      </w:r>
      <w:r w:rsidR="00EB3CB1" w:rsidRPr="00AE5B09">
        <w:rPr>
          <w:sz w:val="20"/>
          <w:szCs w:val="20"/>
        </w:rPr>
        <w:t>оддерживать в точке поставки следующие значения показателей качества возвращаемого теплоносителя:</w:t>
      </w:r>
    </w:p>
    <w:p w:rsidR="00EB3CB1" w:rsidRPr="00AE5B09" w:rsidRDefault="0077636F" w:rsidP="0077636F">
      <w:pPr>
        <w:pStyle w:val="a8"/>
        <w:numPr>
          <w:ilvl w:val="0"/>
          <w:numId w:val="8"/>
        </w:numPr>
        <w:tabs>
          <w:tab w:val="left" w:pos="284"/>
          <w:tab w:val="left" w:pos="426"/>
          <w:tab w:val="num" w:pos="1418"/>
        </w:tabs>
        <w:ind w:left="0" w:firstLine="0"/>
        <w:jc w:val="both"/>
        <w:rPr>
          <w:sz w:val="20"/>
          <w:szCs w:val="20"/>
        </w:rPr>
      </w:pPr>
      <w:r w:rsidRPr="00AE5B09">
        <w:rPr>
          <w:sz w:val="20"/>
          <w:szCs w:val="20"/>
        </w:rPr>
        <w:t>ф</w:t>
      </w:r>
      <w:r w:rsidR="00EB3CB1" w:rsidRPr="00AE5B09">
        <w:rPr>
          <w:sz w:val="20"/>
          <w:szCs w:val="20"/>
        </w:rPr>
        <w:t xml:space="preserve">изико-химические показатели обратной сетевой воды должны соответствовать физико-химическим показателям сетевой воды, подаваемой </w:t>
      </w:r>
      <w:r w:rsidR="00F42BE7">
        <w:rPr>
          <w:sz w:val="20"/>
          <w:szCs w:val="20"/>
        </w:rPr>
        <w:t>РСО</w:t>
      </w:r>
      <w:r w:rsidR="00EB3CB1" w:rsidRPr="00AE5B09">
        <w:rPr>
          <w:sz w:val="20"/>
          <w:szCs w:val="20"/>
        </w:rPr>
        <w:t>;</w:t>
      </w:r>
    </w:p>
    <w:p w:rsidR="00EB3CB1" w:rsidRPr="00AE5B09" w:rsidRDefault="0077636F" w:rsidP="0077636F">
      <w:pPr>
        <w:pStyle w:val="a8"/>
        <w:numPr>
          <w:ilvl w:val="0"/>
          <w:numId w:val="8"/>
        </w:numPr>
        <w:tabs>
          <w:tab w:val="left" w:pos="284"/>
          <w:tab w:val="left" w:pos="426"/>
          <w:tab w:val="num" w:pos="1418"/>
        </w:tabs>
        <w:ind w:left="0" w:firstLine="0"/>
        <w:jc w:val="both"/>
        <w:rPr>
          <w:sz w:val="20"/>
          <w:szCs w:val="20"/>
        </w:rPr>
      </w:pPr>
      <w:r w:rsidRPr="00AE5B09">
        <w:rPr>
          <w:sz w:val="20"/>
          <w:szCs w:val="20"/>
        </w:rPr>
        <w:t>с</w:t>
      </w:r>
      <w:r w:rsidR="00EB3CB1" w:rsidRPr="00AE5B09">
        <w:rPr>
          <w:sz w:val="20"/>
          <w:szCs w:val="20"/>
        </w:rPr>
        <w:t xml:space="preserve">реднесуточная температура обратной сетевой воды не должна превышать заданную температурным графиком более чем на 5%. В случае превышения </w:t>
      </w:r>
      <w:r w:rsidR="007B186B">
        <w:rPr>
          <w:sz w:val="20"/>
          <w:szCs w:val="20"/>
        </w:rPr>
        <w:t>Потребителем</w:t>
      </w:r>
      <w:r w:rsidR="00EB3CB1" w:rsidRPr="00AE5B09">
        <w:rPr>
          <w:sz w:val="20"/>
          <w:szCs w:val="20"/>
        </w:rPr>
        <w:t xml:space="preserve"> среднесуточной температуры обратной сетевой воды более чем на 5% против графика, </w:t>
      </w:r>
      <w:r w:rsidR="00950EB3">
        <w:rPr>
          <w:sz w:val="20"/>
          <w:szCs w:val="20"/>
        </w:rPr>
        <w:t>РСО</w:t>
      </w:r>
      <w:r w:rsidR="00EB3CB1" w:rsidRPr="00AE5B09">
        <w:rPr>
          <w:sz w:val="20"/>
          <w:szCs w:val="20"/>
        </w:rPr>
        <w:t xml:space="preserve"> оставляет за собой право приводить ее в соответствие с условиями </w:t>
      </w:r>
      <w:r w:rsidRPr="00AE5B09">
        <w:rPr>
          <w:sz w:val="20"/>
          <w:szCs w:val="20"/>
        </w:rPr>
        <w:t xml:space="preserve">настоящего </w:t>
      </w:r>
      <w:r w:rsidR="00236478">
        <w:rPr>
          <w:sz w:val="20"/>
          <w:szCs w:val="20"/>
        </w:rPr>
        <w:t>Договора</w:t>
      </w:r>
      <w:r w:rsidRPr="00AE5B09">
        <w:rPr>
          <w:sz w:val="20"/>
          <w:szCs w:val="20"/>
        </w:rPr>
        <w:t>;</w:t>
      </w:r>
      <w:r w:rsidR="00EB3CB1" w:rsidRPr="00AE5B09">
        <w:rPr>
          <w:sz w:val="20"/>
          <w:szCs w:val="20"/>
        </w:rPr>
        <w:t xml:space="preserve"> </w:t>
      </w:r>
    </w:p>
    <w:p w:rsidR="00EB3CB1" w:rsidRPr="00AE5B09" w:rsidRDefault="00255510" w:rsidP="0077636F">
      <w:pPr>
        <w:pStyle w:val="a8"/>
        <w:numPr>
          <w:ilvl w:val="2"/>
          <w:numId w:val="3"/>
        </w:numPr>
        <w:tabs>
          <w:tab w:val="num" w:pos="426"/>
        </w:tabs>
        <w:ind w:left="0" w:firstLine="0"/>
        <w:jc w:val="both"/>
        <w:rPr>
          <w:sz w:val="20"/>
          <w:szCs w:val="20"/>
        </w:rPr>
      </w:pPr>
      <w:r>
        <w:rPr>
          <w:sz w:val="20"/>
          <w:szCs w:val="20"/>
        </w:rPr>
        <w:t xml:space="preserve">  </w:t>
      </w:r>
      <w:r w:rsidR="00613F70">
        <w:rPr>
          <w:sz w:val="20"/>
          <w:szCs w:val="20"/>
        </w:rPr>
        <w:t>О</w:t>
      </w:r>
      <w:r w:rsidR="00EB3CB1" w:rsidRPr="00AE5B09">
        <w:rPr>
          <w:sz w:val="20"/>
          <w:szCs w:val="20"/>
        </w:rPr>
        <w:t xml:space="preserve">беспечивать доступ работникам </w:t>
      </w:r>
      <w:r w:rsidR="00950EB3">
        <w:rPr>
          <w:sz w:val="20"/>
          <w:szCs w:val="20"/>
        </w:rPr>
        <w:t>РСО</w:t>
      </w:r>
      <w:r w:rsidR="00EB3CB1" w:rsidRPr="00AE5B09">
        <w:rPr>
          <w:sz w:val="20"/>
          <w:szCs w:val="20"/>
        </w:rPr>
        <w:t xml:space="preserve"> </w:t>
      </w:r>
      <w:r w:rsidR="00EB3CB1" w:rsidRPr="00AE5B09">
        <w:rPr>
          <w:color w:val="000000"/>
          <w:sz w:val="20"/>
          <w:szCs w:val="20"/>
        </w:rPr>
        <w:t xml:space="preserve">по их служебным документам </w:t>
      </w:r>
      <w:r w:rsidR="00EB3CB1" w:rsidRPr="00AE5B09">
        <w:rPr>
          <w:sz w:val="20"/>
          <w:szCs w:val="20"/>
        </w:rPr>
        <w:t>к системам потребления, приборам и устройствам узла уч</w:t>
      </w:r>
      <w:r w:rsidR="0077636F" w:rsidRPr="00AE5B09">
        <w:rPr>
          <w:sz w:val="20"/>
          <w:szCs w:val="20"/>
        </w:rPr>
        <w:t>ё</w:t>
      </w:r>
      <w:r w:rsidR="00EB3CB1" w:rsidRPr="00AE5B09">
        <w:rPr>
          <w:sz w:val="20"/>
          <w:szCs w:val="20"/>
        </w:rPr>
        <w:t>та тепловой энергии и теплоносителя</w:t>
      </w:r>
      <w:r w:rsidR="0077636F" w:rsidRPr="00AE5B09">
        <w:rPr>
          <w:sz w:val="20"/>
          <w:szCs w:val="20"/>
        </w:rPr>
        <w:t>;</w:t>
      </w:r>
    </w:p>
    <w:p w:rsidR="00EB3CB1" w:rsidRPr="00AE5B09" w:rsidRDefault="00255510" w:rsidP="0077636F">
      <w:pPr>
        <w:pStyle w:val="a8"/>
        <w:numPr>
          <w:ilvl w:val="2"/>
          <w:numId w:val="3"/>
        </w:numPr>
        <w:tabs>
          <w:tab w:val="left" w:pos="426"/>
          <w:tab w:val="num" w:pos="709"/>
        </w:tabs>
        <w:ind w:left="0" w:firstLine="0"/>
        <w:jc w:val="both"/>
        <w:rPr>
          <w:sz w:val="20"/>
          <w:szCs w:val="20"/>
        </w:rPr>
      </w:pPr>
      <w:r>
        <w:rPr>
          <w:sz w:val="20"/>
          <w:szCs w:val="20"/>
        </w:rPr>
        <w:t xml:space="preserve">  </w:t>
      </w:r>
      <w:r w:rsidR="00613F70">
        <w:rPr>
          <w:sz w:val="20"/>
          <w:szCs w:val="20"/>
        </w:rPr>
        <w:t>У</w:t>
      </w:r>
      <w:r w:rsidR="00EB3CB1" w:rsidRPr="00AE5B09">
        <w:rPr>
          <w:sz w:val="20"/>
          <w:szCs w:val="20"/>
        </w:rPr>
        <w:t xml:space="preserve">ведомлять </w:t>
      </w:r>
      <w:r w:rsidR="00950EB3">
        <w:rPr>
          <w:sz w:val="20"/>
          <w:szCs w:val="20"/>
        </w:rPr>
        <w:t>РСО</w:t>
      </w:r>
      <w:r w:rsidR="00EB3CB1" w:rsidRPr="00AE5B09">
        <w:rPr>
          <w:sz w:val="20"/>
          <w:szCs w:val="20"/>
        </w:rPr>
        <w:t>:</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обо всех нарушениях схем и неисправностях в работе приборов и устройств узла уч</w:t>
      </w:r>
      <w:r w:rsidR="00DD0968" w:rsidRPr="00AE5B09">
        <w:rPr>
          <w:sz w:val="20"/>
          <w:szCs w:val="20"/>
        </w:rPr>
        <w:t>ё</w:t>
      </w:r>
      <w:r w:rsidRPr="00AE5B09">
        <w:rPr>
          <w:sz w:val="20"/>
          <w:szCs w:val="20"/>
        </w:rPr>
        <w:t>та тепловой энергии не позднее суток с момента обнаружения;</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 xml:space="preserve">об изменениях, произошедших в технологических процессах и схеме систем теплопотребления </w:t>
      </w:r>
      <w:r w:rsidR="005A67E5">
        <w:rPr>
          <w:sz w:val="20"/>
          <w:szCs w:val="20"/>
        </w:rPr>
        <w:t>Потребителя</w:t>
      </w:r>
      <w:r w:rsidRPr="00AE5B09">
        <w:rPr>
          <w:sz w:val="20"/>
          <w:szCs w:val="20"/>
        </w:rPr>
        <w:t xml:space="preserve"> (с учетом </w:t>
      </w:r>
      <w:proofErr w:type="spellStart"/>
      <w:r w:rsidRPr="00AE5B09">
        <w:rPr>
          <w:sz w:val="20"/>
          <w:szCs w:val="20"/>
        </w:rPr>
        <w:t>Субабонентов</w:t>
      </w:r>
      <w:proofErr w:type="spellEnd"/>
      <w:r w:rsidRPr="00AE5B09">
        <w:rPr>
          <w:sz w:val="20"/>
          <w:szCs w:val="20"/>
        </w:rPr>
        <w:t>), не позднее трех суток с момента изменений;</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об изменении производственных потребностей, в силу которых может значительно возрасти или снизиться потребление тепловой энергии, не позднее, чем за месяц до момента предполагаемого изменения;</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о полном прекращении потребления тепловой энергии, а также об отключении отдельных систем теплопотребления (при отсутствии или неработоспособности приборов и средств учета)</w:t>
      </w:r>
      <w:r w:rsidR="00DD0968" w:rsidRPr="00AE5B09">
        <w:rPr>
          <w:sz w:val="20"/>
          <w:szCs w:val="20"/>
        </w:rPr>
        <w:t>;</w:t>
      </w:r>
    </w:p>
    <w:p w:rsidR="00EB3CB1" w:rsidRPr="00AE5B09" w:rsidRDefault="00255510" w:rsidP="00DD0968">
      <w:pPr>
        <w:pStyle w:val="a8"/>
        <w:numPr>
          <w:ilvl w:val="2"/>
          <w:numId w:val="3"/>
        </w:numPr>
        <w:tabs>
          <w:tab w:val="num" w:pos="426"/>
        </w:tabs>
        <w:ind w:left="0" w:firstLine="0"/>
        <w:jc w:val="both"/>
        <w:rPr>
          <w:sz w:val="20"/>
          <w:szCs w:val="20"/>
        </w:rPr>
      </w:pPr>
      <w:r>
        <w:rPr>
          <w:sz w:val="20"/>
          <w:szCs w:val="20"/>
        </w:rPr>
        <w:t xml:space="preserve">  </w:t>
      </w:r>
      <w:r w:rsidR="00112545">
        <w:rPr>
          <w:sz w:val="20"/>
          <w:szCs w:val="20"/>
        </w:rPr>
        <w:t>П</w:t>
      </w:r>
      <w:r w:rsidR="00EB3CB1" w:rsidRPr="00AE5B09">
        <w:rPr>
          <w:sz w:val="20"/>
          <w:szCs w:val="20"/>
        </w:rPr>
        <w:t>оддерживать технически исправное состояние своих систем теплопотребления в соответствии с требованиями действующих нормативных актов и технических документов. Нести ответственность за техническое состояние, технику безопасности и эксплуатацию находящихся в ведении теплопотребляющих установок в соответствии с требованиями действующих нормативных актов и нормативно-технических документов</w:t>
      </w:r>
      <w:r w:rsidR="00DD0968" w:rsidRPr="00AE5B09">
        <w:rPr>
          <w:sz w:val="20"/>
          <w:szCs w:val="20"/>
        </w:rPr>
        <w:t>;</w:t>
      </w:r>
    </w:p>
    <w:p w:rsidR="00950EB3" w:rsidRDefault="00255510" w:rsidP="00DD0968">
      <w:pPr>
        <w:pStyle w:val="a8"/>
        <w:numPr>
          <w:ilvl w:val="2"/>
          <w:numId w:val="3"/>
        </w:numPr>
        <w:tabs>
          <w:tab w:val="left" w:pos="567"/>
          <w:tab w:val="num" w:pos="709"/>
          <w:tab w:val="num" w:pos="2160"/>
        </w:tabs>
        <w:ind w:left="0" w:firstLine="0"/>
        <w:jc w:val="both"/>
        <w:rPr>
          <w:sz w:val="20"/>
          <w:szCs w:val="20"/>
        </w:rPr>
      </w:pPr>
      <w:r>
        <w:rPr>
          <w:sz w:val="20"/>
          <w:szCs w:val="20"/>
        </w:rPr>
        <w:t xml:space="preserve"> </w:t>
      </w:r>
      <w:r w:rsidR="00112545">
        <w:rPr>
          <w:sz w:val="20"/>
          <w:szCs w:val="20"/>
        </w:rPr>
        <w:t>О</w:t>
      </w:r>
      <w:r w:rsidR="00EB3CB1" w:rsidRPr="00AE5B09">
        <w:rPr>
          <w:sz w:val="20"/>
          <w:szCs w:val="20"/>
        </w:rPr>
        <w:t xml:space="preserve">беспечить сохранность на своей территории </w:t>
      </w:r>
      <w:proofErr w:type="spellStart"/>
      <w:r w:rsidR="00EB3CB1" w:rsidRPr="00AE5B09">
        <w:rPr>
          <w:sz w:val="20"/>
          <w:szCs w:val="20"/>
        </w:rPr>
        <w:t>теплопотребляющего</w:t>
      </w:r>
      <w:proofErr w:type="spellEnd"/>
      <w:r w:rsidR="00EB3CB1" w:rsidRPr="00AE5B09">
        <w:rPr>
          <w:sz w:val="20"/>
          <w:szCs w:val="20"/>
        </w:rPr>
        <w:t xml:space="preserve"> оборудования, технических средств и систем контроля и управления теплопотреблением, принадлежащих иным организациям. Не допускать возведение построек, посадки деревьев и кустарников на трассах тепловых сетей других организаций. Не допускать в подвальных и полуподвальных помещениях, принадлежащих </w:t>
      </w:r>
      <w:r w:rsidR="009D3A4E">
        <w:rPr>
          <w:sz w:val="20"/>
          <w:szCs w:val="20"/>
        </w:rPr>
        <w:t>Потребителю</w:t>
      </w:r>
      <w:r w:rsidR="00EB3CB1" w:rsidRPr="00AE5B09">
        <w:rPr>
          <w:sz w:val="20"/>
          <w:szCs w:val="20"/>
        </w:rPr>
        <w:t>, в которых проходят транзитные трубопроводы, постоянного нахождения людей и складирование материальных ценностей, возведение стен и перегородок, любой другой перепланировки помещений.</w:t>
      </w:r>
      <w:r w:rsidR="00DD0968" w:rsidRPr="00AE5B09">
        <w:rPr>
          <w:sz w:val="20"/>
          <w:szCs w:val="20"/>
        </w:rPr>
        <w:t xml:space="preserve"> </w:t>
      </w:r>
      <w:r w:rsidR="00EB3CB1" w:rsidRPr="00AE5B09">
        <w:rPr>
          <w:sz w:val="20"/>
          <w:szCs w:val="20"/>
        </w:rPr>
        <w:t xml:space="preserve">Оборудовать тепловые вводы неподвижной опорой и газонепроницаемым сальниковым уплотнением, а подвальные и полуподвальные помещения, находящиеся в ведении </w:t>
      </w:r>
      <w:r w:rsidR="005A67E5">
        <w:rPr>
          <w:sz w:val="20"/>
          <w:szCs w:val="20"/>
        </w:rPr>
        <w:t>Потребителя</w:t>
      </w:r>
      <w:r w:rsidR="00EB3CB1" w:rsidRPr="00AE5B09">
        <w:rPr>
          <w:sz w:val="20"/>
          <w:szCs w:val="20"/>
        </w:rPr>
        <w:t>,</w:t>
      </w:r>
    </w:p>
    <w:p w:rsidR="00F67F01" w:rsidRDefault="00EB3CB1" w:rsidP="00BC5A39">
      <w:pPr>
        <w:pStyle w:val="a8"/>
        <w:tabs>
          <w:tab w:val="left" w:pos="0"/>
        </w:tabs>
        <w:ind w:left="0"/>
        <w:jc w:val="both"/>
        <w:rPr>
          <w:sz w:val="20"/>
          <w:szCs w:val="20"/>
        </w:rPr>
      </w:pPr>
      <w:r w:rsidRPr="00AE5B09">
        <w:rPr>
          <w:sz w:val="20"/>
          <w:szCs w:val="20"/>
        </w:rPr>
        <w:lastRenderedPageBreak/>
        <w:t xml:space="preserve"> системой </w:t>
      </w:r>
      <w:proofErr w:type="gramStart"/>
      <w:r w:rsidRPr="00AE5B09">
        <w:rPr>
          <w:sz w:val="20"/>
          <w:szCs w:val="20"/>
        </w:rPr>
        <w:t>аварийного</w:t>
      </w:r>
      <w:proofErr w:type="gramEnd"/>
      <w:r w:rsidRPr="00AE5B09">
        <w:rPr>
          <w:sz w:val="20"/>
          <w:szCs w:val="20"/>
        </w:rPr>
        <w:t xml:space="preserve"> </w:t>
      </w:r>
      <w:proofErr w:type="spellStart"/>
      <w:r w:rsidRPr="00AE5B09">
        <w:rPr>
          <w:sz w:val="20"/>
          <w:szCs w:val="20"/>
        </w:rPr>
        <w:t>водоудаления</w:t>
      </w:r>
      <w:proofErr w:type="spellEnd"/>
      <w:r w:rsidRPr="00AE5B09">
        <w:rPr>
          <w:sz w:val="20"/>
          <w:szCs w:val="20"/>
        </w:rPr>
        <w:t xml:space="preserve"> и вытяжной вентиляции. Следить за гидроизоляцией зданий, находящихся в собственности или хозяйственном ведении </w:t>
      </w:r>
      <w:r w:rsidR="005A67E5">
        <w:rPr>
          <w:sz w:val="20"/>
          <w:szCs w:val="20"/>
        </w:rPr>
        <w:t>Потребителя</w:t>
      </w:r>
      <w:r w:rsidRPr="00AE5B09">
        <w:rPr>
          <w:sz w:val="20"/>
          <w:szCs w:val="20"/>
        </w:rPr>
        <w:t>, и выполнять за свой сч</w:t>
      </w:r>
      <w:r w:rsidR="00DD0968" w:rsidRPr="00AE5B09">
        <w:rPr>
          <w:sz w:val="20"/>
          <w:szCs w:val="20"/>
        </w:rPr>
        <w:t>ё</w:t>
      </w:r>
      <w:r w:rsidRPr="00AE5B09">
        <w:rPr>
          <w:sz w:val="20"/>
          <w:szCs w:val="20"/>
        </w:rPr>
        <w:t>т мероприятия, исключающие попадание воды в подвальные, полуподвальные и другие помещения</w:t>
      </w:r>
      <w:r w:rsidR="00DD0968" w:rsidRPr="00AE5B09">
        <w:rPr>
          <w:sz w:val="20"/>
          <w:szCs w:val="20"/>
        </w:rPr>
        <w:t>;</w:t>
      </w:r>
    </w:p>
    <w:p w:rsidR="00EB3CB1" w:rsidRPr="00AE5B09" w:rsidRDefault="00112545" w:rsidP="00BC5A39">
      <w:pPr>
        <w:pStyle w:val="a8"/>
        <w:numPr>
          <w:ilvl w:val="2"/>
          <w:numId w:val="3"/>
        </w:numPr>
        <w:tabs>
          <w:tab w:val="left" w:pos="0"/>
          <w:tab w:val="left" w:pos="284"/>
          <w:tab w:val="num" w:pos="709"/>
        </w:tabs>
        <w:ind w:left="0" w:firstLine="0"/>
        <w:jc w:val="both"/>
        <w:rPr>
          <w:sz w:val="20"/>
          <w:szCs w:val="20"/>
        </w:rPr>
      </w:pPr>
      <w:r>
        <w:rPr>
          <w:sz w:val="20"/>
          <w:szCs w:val="20"/>
        </w:rPr>
        <w:t>С</w:t>
      </w:r>
      <w:r w:rsidR="00EB3CB1" w:rsidRPr="00AE5B09">
        <w:rPr>
          <w:sz w:val="20"/>
          <w:szCs w:val="20"/>
        </w:rPr>
        <w:t xml:space="preserve">воевременно возвращать акты выверки расчётов в денежном и количественном выражении, полученные от </w:t>
      </w:r>
      <w:r w:rsidR="00F42BE7">
        <w:rPr>
          <w:sz w:val="20"/>
          <w:szCs w:val="20"/>
        </w:rPr>
        <w:t>РСО</w:t>
      </w:r>
      <w:r w:rsidR="00EB3CB1" w:rsidRPr="00AE5B09">
        <w:rPr>
          <w:sz w:val="20"/>
          <w:szCs w:val="20"/>
        </w:rPr>
        <w:t xml:space="preserve">, в соответствии с пунктом 3.11. </w:t>
      </w:r>
      <w:r w:rsidR="00DD0968" w:rsidRPr="00AE5B09">
        <w:rPr>
          <w:sz w:val="20"/>
          <w:szCs w:val="20"/>
        </w:rPr>
        <w:t xml:space="preserve">настоящего </w:t>
      </w:r>
      <w:r w:rsidR="00236478">
        <w:rPr>
          <w:sz w:val="20"/>
          <w:szCs w:val="20"/>
        </w:rPr>
        <w:t>Договора</w:t>
      </w:r>
      <w:r w:rsidR="00DD0968" w:rsidRPr="00AE5B09">
        <w:rPr>
          <w:sz w:val="20"/>
          <w:szCs w:val="20"/>
        </w:rPr>
        <w:t>;</w:t>
      </w:r>
    </w:p>
    <w:p w:rsidR="00EB3CB1" w:rsidRPr="00AE5B09" w:rsidRDefault="00DD0968" w:rsidP="00BC5A39">
      <w:pPr>
        <w:pStyle w:val="a8"/>
        <w:numPr>
          <w:ilvl w:val="2"/>
          <w:numId w:val="3"/>
        </w:numPr>
        <w:tabs>
          <w:tab w:val="left" w:pos="0"/>
          <w:tab w:val="left" w:pos="284"/>
        </w:tabs>
        <w:ind w:left="0" w:firstLine="0"/>
        <w:jc w:val="both"/>
        <w:rPr>
          <w:sz w:val="20"/>
          <w:szCs w:val="20"/>
        </w:rPr>
      </w:pPr>
      <w:r w:rsidRPr="00AE5B09">
        <w:rPr>
          <w:color w:val="000000"/>
          <w:sz w:val="20"/>
          <w:szCs w:val="20"/>
        </w:rPr>
        <w:t>в</w:t>
      </w:r>
      <w:r w:rsidR="00EB3CB1" w:rsidRPr="00AE5B09">
        <w:rPr>
          <w:color w:val="000000"/>
          <w:sz w:val="20"/>
          <w:szCs w:val="20"/>
        </w:rPr>
        <w:t xml:space="preserve">ыполнять оперативные указания </w:t>
      </w:r>
      <w:r w:rsidR="00F42BE7">
        <w:rPr>
          <w:color w:val="000000"/>
          <w:sz w:val="20"/>
          <w:szCs w:val="20"/>
        </w:rPr>
        <w:t>РСО</w:t>
      </w:r>
      <w:r w:rsidR="00EB3CB1" w:rsidRPr="00AE5B09">
        <w:rPr>
          <w:color w:val="000000"/>
          <w:sz w:val="20"/>
          <w:szCs w:val="20"/>
        </w:rPr>
        <w:t xml:space="preserve"> по режиму теплопотребления</w:t>
      </w:r>
      <w:r w:rsidRPr="00AE5B09">
        <w:rPr>
          <w:color w:val="000000"/>
          <w:sz w:val="20"/>
          <w:szCs w:val="20"/>
        </w:rPr>
        <w:t>;</w:t>
      </w:r>
    </w:p>
    <w:p w:rsidR="00BC5A39" w:rsidRDefault="00112545" w:rsidP="00BC5A39">
      <w:pPr>
        <w:pStyle w:val="a8"/>
        <w:numPr>
          <w:ilvl w:val="2"/>
          <w:numId w:val="3"/>
        </w:numPr>
        <w:tabs>
          <w:tab w:val="left" w:pos="0"/>
          <w:tab w:val="left" w:pos="284"/>
          <w:tab w:val="num" w:pos="709"/>
        </w:tabs>
        <w:ind w:left="0" w:firstLine="0"/>
        <w:jc w:val="both"/>
        <w:rPr>
          <w:sz w:val="20"/>
          <w:szCs w:val="20"/>
        </w:rPr>
      </w:pPr>
      <w:r>
        <w:rPr>
          <w:sz w:val="20"/>
          <w:szCs w:val="20"/>
        </w:rPr>
        <w:t>В</w:t>
      </w:r>
      <w:r w:rsidR="00EB3CB1" w:rsidRPr="00AE5B09">
        <w:rPr>
          <w:sz w:val="20"/>
          <w:szCs w:val="20"/>
        </w:rPr>
        <w:t xml:space="preserve">ыполнение указаний </w:t>
      </w:r>
      <w:r w:rsidR="00F42BE7">
        <w:rPr>
          <w:sz w:val="20"/>
          <w:szCs w:val="20"/>
        </w:rPr>
        <w:t>РСО</w:t>
      </w:r>
      <w:r w:rsidR="00EB3CB1" w:rsidRPr="00AE5B09">
        <w:rPr>
          <w:sz w:val="20"/>
          <w:szCs w:val="20"/>
        </w:rPr>
        <w:t xml:space="preserve"> по предотвращению повреждения тепловых сетей и </w:t>
      </w:r>
      <w:proofErr w:type="spellStart"/>
      <w:r w:rsidR="00EB3CB1" w:rsidRPr="00AE5B09">
        <w:rPr>
          <w:sz w:val="20"/>
          <w:szCs w:val="20"/>
        </w:rPr>
        <w:t>теплопотребляющих</w:t>
      </w:r>
      <w:proofErr w:type="spellEnd"/>
      <w:r w:rsidR="00EB3CB1" w:rsidRPr="00AE5B09">
        <w:rPr>
          <w:sz w:val="20"/>
          <w:szCs w:val="20"/>
        </w:rPr>
        <w:t xml:space="preserve"> установок</w:t>
      </w:r>
      <w:r w:rsidR="00DD0968" w:rsidRPr="00AE5B09">
        <w:rPr>
          <w:sz w:val="20"/>
          <w:szCs w:val="20"/>
        </w:rPr>
        <w:t>;</w:t>
      </w:r>
    </w:p>
    <w:p w:rsidR="00EB3CB1" w:rsidRPr="00AE5B09" w:rsidRDefault="00EB3CB1" w:rsidP="00BC5A39">
      <w:pPr>
        <w:pStyle w:val="a8"/>
        <w:tabs>
          <w:tab w:val="left" w:pos="284"/>
        </w:tabs>
        <w:ind w:left="426"/>
        <w:jc w:val="both"/>
        <w:rPr>
          <w:sz w:val="20"/>
          <w:szCs w:val="20"/>
        </w:rPr>
      </w:pP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В</w:t>
      </w:r>
      <w:r w:rsidR="00EB3CB1" w:rsidRPr="00AE5B09">
        <w:rPr>
          <w:sz w:val="20"/>
          <w:szCs w:val="20"/>
        </w:rPr>
        <w:t xml:space="preserve">ыполнение в согласованные с </w:t>
      </w:r>
      <w:r w:rsidR="00F42BE7">
        <w:rPr>
          <w:sz w:val="20"/>
          <w:szCs w:val="20"/>
        </w:rPr>
        <w:t>РСО</w:t>
      </w:r>
      <w:r w:rsidR="00EB3CB1" w:rsidRPr="00AE5B09">
        <w:rPr>
          <w:sz w:val="20"/>
          <w:szCs w:val="20"/>
        </w:rPr>
        <w:t xml:space="preserve"> сроки мер по устранению недостатков в устройстве и эксплуатации системы теплопотребления, ПКУ, а также мер по рациональному использованию тепловой энергии и теплоносителя</w:t>
      </w:r>
      <w:r w:rsidR="00DD0968" w:rsidRPr="00AE5B09">
        <w:rPr>
          <w:sz w:val="20"/>
          <w:szCs w:val="20"/>
        </w:rPr>
        <w:t>;</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Н</w:t>
      </w:r>
      <w:r w:rsidR="00EB3CB1" w:rsidRPr="00AE5B09">
        <w:rPr>
          <w:sz w:val="20"/>
          <w:szCs w:val="20"/>
        </w:rPr>
        <w:t xml:space="preserve">е допускать утечки, не допускать разбор сетевой воды сверх установленных норм. Утечка и разбор сетевой воды сверх установленных норм, выявленные и оформленные актами </w:t>
      </w:r>
      <w:r w:rsidR="00F42BE7">
        <w:rPr>
          <w:sz w:val="20"/>
          <w:szCs w:val="20"/>
        </w:rPr>
        <w:t>РСО</w:t>
      </w:r>
      <w:r w:rsidR="00EB3CB1" w:rsidRPr="00AE5B09">
        <w:rPr>
          <w:sz w:val="20"/>
          <w:szCs w:val="20"/>
        </w:rPr>
        <w:t>, относятся на сч</w:t>
      </w:r>
      <w:r w:rsidR="00DD0968" w:rsidRPr="00AE5B09">
        <w:rPr>
          <w:sz w:val="20"/>
          <w:szCs w:val="20"/>
        </w:rPr>
        <w:t>ё</w:t>
      </w:r>
      <w:r w:rsidR="00EB3CB1" w:rsidRPr="00AE5B09">
        <w:rPr>
          <w:sz w:val="20"/>
          <w:szCs w:val="20"/>
        </w:rPr>
        <w:t xml:space="preserve">т </w:t>
      </w:r>
      <w:r w:rsidR="005A67E5">
        <w:rPr>
          <w:sz w:val="20"/>
          <w:szCs w:val="20"/>
        </w:rPr>
        <w:t>Потребителя</w:t>
      </w:r>
      <w:r w:rsidR="00EB3CB1" w:rsidRPr="00AE5B09">
        <w:rPr>
          <w:sz w:val="20"/>
          <w:szCs w:val="20"/>
        </w:rPr>
        <w:t xml:space="preserve">. Принятие мер к ликвидации потерь на внутридомовых сетях, стояках, </w:t>
      </w:r>
      <w:proofErr w:type="spellStart"/>
      <w:r w:rsidR="00EB3CB1" w:rsidRPr="00AE5B09">
        <w:rPr>
          <w:sz w:val="20"/>
          <w:szCs w:val="20"/>
        </w:rPr>
        <w:t>полотенцесушителях</w:t>
      </w:r>
      <w:proofErr w:type="spellEnd"/>
      <w:r w:rsidR="00DD0968" w:rsidRPr="00AE5B09">
        <w:rPr>
          <w:sz w:val="20"/>
          <w:szCs w:val="20"/>
        </w:rPr>
        <w:t>;</w:t>
      </w:r>
      <w:r w:rsidR="00EB3CB1" w:rsidRPr="00AE5B09">
        <w:rPr>
          <w:sz w:val="20"/>
          <w:szCs w:val="20"/>
        </w:rPr>
        <w:t xml:space="preserve"> </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Н</w:t>
      </w:r>
      <w:r w:rsidR="00EB3CB1" w:rsidRPr="00AE5B09">
        <w:rPr>
          <w:sz w:val="20"/>
          <w:szCs w:val="20"/>
        </w:rPr>
        <w:t xml:space="preserve">емедленно сообщать </w:t>
      </w:r>
      <w:r w:rsidR="00F42BE7">
        <w:rPr>
          <w:sz w:val="20"/>
          <w:szCs w:val="20"/>
        </w:rPr>
        <w:t>РСО</w:t>
      </w:r>
      <w:r w:rsidR="00EB3CB1" w:rsidRPr="00AE5B09">
        <w:rPr>
          <w:sz w:val="20"/>
          <w:szCs w:val="20"/>
        </w:rPr>
        <w:t xml:space="preserve"> об авариях и иных нарушениях при пользовании системой теплоснабжения;</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И</w:t>
      </w:r>
      <w:r w:rsidR="00EB3CB1" w:rsidRPr="00AE5B09">
        <w:rPr>
          <w:sz w:val="20"/>
          <w:szCs w:val="20"/>
        </w:rPr>
        <w:t xml:space="preserve">звещать </w:t>
      </w:r>
      <w:r w:rsidR="00DD0968" w:rsidRPr="00AE5B09">
        <w:rPr>
          <w:sz w:val="20"/>
          <w:szCs w:val="20"/>
        </w:rPr>
        <w:t>«</w:t>
      </w:r>
      <w:proofErr w:type="spellStart"/>
      <w:r w:rsidR="004A6046">
        <w:rPr>
          <w:sz w:val="20"/>
          <w:szCs w:val="20"/>
        </w:rPr>
        <w:t>Ресурсоснабжающую</w:t>
      </w:r>
      <w:proofErr w:type="spellEnd"/>
      <w:r w:rsidR="004A6046">
        <w:rPr>
          <w:sz w:val="20"/>
          <w:szCs w:val="20"/>
        </w:rPr>
        <w:t xml:space="preserve"> </w:t>
      </w:r>
      <w:r w:rsidR="00EB3CB1" w:rsidRPr="00AE5B09">
        <w:rPr>
          <w:sz w:val="20"/>
          <w:szCs w:val="20"/>
        </w:rPr>
        <w:t>организацию</w:t>
      </w:r>
      <w:r w:rsidR="00DD0968" w:rsidRPr="00AE5B09">
        <w:rPr>
          <w:sz w:val="20"/>
          <w:szCs w:val="20"/>
        </w:rPr>
        <w:t>»</w:t>
      </w:r>
      <w:r w:rsidR="00EB3CB1" w:rsidRPr="00AE5B09">
        <w:rPr>
          <w:sz w:val="20"/>
          <w:szCs w:val="20"/>
        </w:rPr>
        <w:t xml:space="preserve"> об отключении и ремонте тепловых сетей и </w:t>
      </w:r>
      <w:proofErr w:type="spellStart"/>
      <w:r w:rsidR="00EB3CB1" w:rsidRPr="00AE5B09">
        <w:rPr>
          <w:sz w:val="20"/>
          <w:szCs w:val="20"/>
        </w:rPr>
        <w:t>теплопотребляющих</w:t>
      </w:r>
      <w:proofErr w:type="spellEnd"/>
      <w:r w:rsidR="00EB3CB1" w:rsidRPr="00AE5B09">
        <w:rPr>
          <w:sz w:val="20"/>
          <w:szCs w:val="20"/>
        </w:rPr>
        <w:t xml:space="preserve"> установок при их повреждении с указанием причин и времени отключения</w:t>
      </w:r>
      <w:r w:rsidR="00DD0968" w:rsidRPr="00AE5B09">
        <w:rPr>
          <w:sz w:val="20"/>
          <w:szCs w:val="20"/>
        </w:rPr>
        <w:t>;</w:t>
      </w:r>
    </w:p>
    <w:p w:rsidR="00EB3CB1" w:rsidRPr="00AE5B09" w:rsidRDefault="00112545" w:rsidP="00053658">
      <w:pPr>
        <w:pStyle w:val="a8"/>
        <w:numPr>
          <w:ilvl w:val="2"/>
          <w:numId w:val="3"/>
        </w:numPr>
        <w:tabs>
          <w:tab w:val="left" w:pos="284"/>
        </w:tabs>
        <w:ind w:left="426" w:firstLine="0"/>
        <w:jc w:val="both"/>
        <w:rPr>
          <w:sz w:val="20"/>
          <w:szCs w:val="20"/>
        </w:rPr>
      </w:pPr>
      <w:r>
        <w:rPr>
          <w:sz w:val="20"/>
          <w:szCs w:val="20"/>
        </w:rPr>
        <w:t>Е</w:t>
      </w:r>
      <w:r w:rsidR="00EB3CB1" w:rsidRPr="00AE5B09">
        <w:rPr>
          <w:sz w:val="20"/>
          <w:szCs w:val="20"/>
        </w:rPr>
        <w:t xml:space="preserve">жегодно проводить подготовку теплоиспользующего оборудования к работе в отопительный период и оформлять Акт готовности </w:t>
      </w:r>
      <w:proofErr w:type="spellStart"/>
      <w:r w:rsidR="00EB3CB1" w:rsidRPr="00AE5B09">
        <w:rPr>
          <w:sz w:val="20"/>
          <w:szCs w:val="20"/>
        </w:rPr>
        <w:t>теплопотребляющих</w:t>
      </w:r>
      <w:proofErr w:type="spellEnd"/>
      <w:r w:rsidR="00EB3CB1" w:rsidRPr="00AE5B09">
        <w:rPr>
          <w:sz w:val="20"/>
          <w:szCs w:val="20"/>
        </w:rPr>
        <w:t xml:space="preserve"> установок </w:t>
      </w:r>
      <w:r w:rsidR="005A67E5">
        <w:rPr>
          <w:sz w:val="20"/>
          <w:szCs w:val="20"/>
        </w:rPr>
        <w:t>Потребителя</w:t>
      </w:r>
      <w:r w:rsidR="00EB3CB1" w:rsidRPr="00AE5B09">
        <w:rPr>
          <w:sz w:val="20"/>
          <w:szCs w:val="20"/>
        </w:rPr>
        <w:t xml:space="preserve"> к отопительному сезону; включать отремонтированные системы теплопотребления или их отдельных частей после планового (летнего) ремонта, а также новых объектов только с разрешения </w:t>
      </w:r>
      <w:r w:rsidR="00F42BE7">
        <w:rPr>
          <w:sz w:val="20"/>
          <w:szCs w:val="20"/>
        </w:rPr>
        <w:t>РСО</w:t>
      </w:r>
      <w:r w:rsidR="00EB3CB1" w:rsidRPr="00AE5B09">
        <w:rPr>
          <w:sz w:val="20"/>
          <w:szCs w:val="20"/>
        </w:rPr>
        <w:t xml:space="preserve"> при наличии акта готовности</w:t>
      </w:r>
      <w:r w:rsidR="00DD0968" w:rsidRPr="00AE5B09">
        <w:rPr>
          <w:sz w:val="20"/>
          <w:szCs w:val="20"/>
        </w:rPr>
        <w:t>;</w:t>
      </w:r>
      <w:r w:rsidR="00EB3CB1" w:rsidRPr="00AE5B09">
        <w:rPr>
          <w:sz w:val="20"/>
          <w:szCs w:val="20"/>
        </w:rPr>
        <w:t xml:space="preserve"> </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В</w:t>
      </w:r>
      <w:r w:rsidR="00EB3CB1" w:rsidRPr="00AE5B09">
        <w:rPr>
          <w:sz w:val="20"/>
          <w:szCs w:val="20"/>
        </w:rPr>
        <w:t xml:space="preserve">ыполнять в согласованные с </w:t>
      </w:r>
      <w:r w:rsidR="00F42BE7">
        <w:rPr>
          <w:sz w:val="20"/>
          <w:szCs w:val="20"/>
        </w:rPr>
        <w:t>РСО</w:t>
      </w:r>
      <w:r w:rsidR="00EB3CB1" w:rsidRPr="00AE5B09">
        <w:rPr>
          <w:sz w:val="20"/>
          <w:szCs w:val="20"/>
        </w:rPr>
        <w:t xml:space="preserve"> сроки мероприятия по подготовке системы теплопотребления и тепловой сети к устойчивой работе в отопительный период и до его начала представление </w:t>
      </w:r>
      <w:r w:rsidR="00F42BE7">
        <w:rPr>
          <w:sz w:val="20"/>
          <w:szCs w:val="20"/>
        </w:rPr>
        <w:t>РСО</w:t>
      </w:r>
      <w:r w:rsidR="00EB3CB1" w:rsidRPr="00AE5B09">
        <w:rPr>
          <w:sz w:val="20"/>
          <w:szCs w:val="20"/>
        </w:rPr>
        <w:t xml:space="preserve"> соответствующих актов готовности</w:t>
      </w:r>
      <w:r w:rsidR="007F7AB6" w:rsidRPr="00AE5B09">
        <w:rPr>
          <w:sz w:val="20"/>
          <w:szCs w:val="20"/>
        </w:rPr>
        <w:t>;</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Д</w:t>
      </w:r>
      <w:r w:rsidR="00EB3CB1" w:rsidRPr="00AE5B09">
        <w:rPr>
          <w:sz w:val="20"/>
          <w:szCs w:val="20"/>
        </w:rPr>
        <w:t xml:space="preserve">опускать на территорию </w:t>
      </w:r>
      <w:r w:rsidR="005A67E5">
        <w:rPr>
          <w:sz w:val="20"/>
          <w:szCs w:val="20"/>
        </w:rPr>
        <w:t>Потребителя</w:t>
      </w:r>
      <w:r w:rsidR="00EB3CB1" w:rsidRPr="00AE5B09">
        <w:rPr>
          <w:sz w:val="20"/>
          <w:szCs w:val="20"/>
        </w:rPr>
        <w:t xml:space="preserve"> персонал </w:t>
      </w:r>
      <w:r w:rsidR="00F42BE7">
        <w:rPr>
          <w:sz w:val="20"/>
          <w:szCs w:val="20"/>
        </w:rPr>
        <w:t>РСО</w:t>
      </w:r>
      <w:r w:rsidR="00EB3CB1" w:rsidRPr="00AE5B09">
        <w:rPr>
          <w:sz w:val="20"/>
          <w:szCs w:val="20"/>
        </w:rPr>
        <w:t xml:space="preserve"> для производства предварительно согласованных плановых работ по ремонту тепловых сетей, а также аварийных работ</w:t>
      </w:r>
      <w:r w:rsidR="007F7AB6" w:rsidRPr="00AE5B09">
        <w:rPr>
          <w:sz w:val="20"/>
          <w:szCs w:val="20"/>
        </w:rPr>
        <w:t>;</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О</w:t>
      </w:r>
      <w:r w:rsidR="00EB3CB1" w:rsidRPr="00AE5B09">
        <w:rPr>
          <w:sz w:val="20"/>
          <w:szCs w:val="20"/>
        </w:rPr>
        <w:t>беспечить н</w:t>
      </w:r>
      <w:r w:rsidR="00EB3CB1" w:rsidRPr="00AE5B09">
        <w:rPr>
          <w:color w:val="000000"/>
          <w:sz w:val="20"/>
          <w:szCs w:val="20"/>
        </w:rPr>
        <w:t xml:space="preserve">аличие исполнительных чертежей, схем и паспортов тепловых сетей и </w:t>
      </w:r>
      <w:proofErr w:type="spellStart"/>
      <w:r w:rsidR="00EB3CB1" w:rsidRPr="00AE5B09">
        <w:rPr>
          <w:color w:val="000000"/>
          <w:sz w:val="20"/>
          <w:szCs w:val="20"/>
        </w:rPr>
        <w:t>теплопотребляющих</w:t>
      </w:r>
      <w:proofErr w:type="spellEnd"/>
      <w:r w:rsidR="00EB3CB1" w:rsidRPr="00AE5B09">
        <w:rPr>
          <w:color w:val="000000"/>
          <w:sz w:val="20"/>
          <w:szCs w:val="20"/>
        </w:rPr>
        <w:t xml:space="preserve"> установок, а также производственных инструкций по их эксплуатации</w:t>
      </w:r>
      <w:r w:rsidR="007F7AB6" w:rsidRPr="00AE5B09">
        <w:rPr>
          <w:color w:val="000000"/>
          <w:sz w:val="20"/>
          <w:szCs w:val="20"/>
        </w:rPr>
        <w:t>;</w:t>
      </w:r>
      <w:r w:rsidR="00EB3CB1" w:rsidRPr="00AE5B09">
        <w:rPr>
          <w:color w:val="000000"/>
          <w:sz w:val="20"/>
          <w:szCs w:val="20"/>
        </w:rPr>
        <w:t xml:space="preserve"> </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О</w:t>
      </w:r>
      <w:r w:rsidR="00EB3CB1" w:rsidRPr="00AE5B09">
        <w:rPr>
          <w:sz w:val="20"/>
          <w:szCs w:val="20"/>
        </w:rPr>
        <w:t>бслуживать системы теплопотребления подготовленным и аттестованным персоналом</w:t>
      </w:r>
      <w:r w:rsidR="007F7AB6" w:rsidRPr="00AE5B09">
        <w:rPr>
          <w:sz w:val="20"/>
          <w:szCs w:val="20"/>
        </w:rPr>
        <w:t>;</w:t>
      </w:r>
    </w:p>
    <w:p w:rsidR="00EB3CB1" w:rsidRPr="00AE5B09" w:rsidRDefault="00112545" w:rsidP="00053658">
      <w:pPr>
        <w:pStyle w:val="a8"/>
        <w:numPr>
          <w:ilvl w:val="2"/>
          <w:numId w:val="3"/>
        </w:numPr>
        <w:tabs>
          <w:tab w:val="left" w:pos="284"/>
          <w:tab w:val="num" w:pos="709"/>
        </w:tabs>
        <w:ind w:left="426" w:firstLine="0"/>
        <w:jc w:val="both"/>
        <w:rPr>
          <w:sz w:val="20"/>
          <w:szCs w:val="20"/>
        </w:rPr>
      </w:pPr>
      <w:r>
        <w:rPr>
          <w:sz w:val="20"/>
          <w:szCs w:val="20"/>
        </w:rPr>
        <w:t>П</w:t>
      </w:r>
      <w:r w:rsidR="00EB3CB1" w:rsidRPr="00AE5B09">
        <w:rPr>
          <w:sz w:val="20"/>
          <w:szCs w:val="20"/>
        </w:rPr>
        <w:t xml:space="preserve">рисоединять к тепловым сетям </w:t>
      </w:r>
      <w:r w:rsidR="00F42BE7">
        <w:rPr>
          <w:sz w:val="20"/>
          <w:szCs w:val="20"/>
        </w:rPr>
        <w:t>РСО</w:t>
      </w:r>
      <w:r w:rsidR="00EB3CB1" w:rsidRPr="00AE5B09">
        <w:rPr>
          <w:sz w:val="20"/>
          <w:szCs w:val="20"/>
        </w:rPr>
        <w:t xml:space="preserve"> </w:t>
      </w:r>
      <w:proofErr w:type="spellStart"/>
      <w:r w:rsidR="00EB3CB1" w:rsidRPr="00AE5B09">
        <w:rPr>
          <w:sz w:val="20"/>
          <w:szCs w:val="20"/>
        </w:rPr>
        <w:t>теплопотребляющие</w:t>
      </w:r>
      <w:proofErr w:type="spellEnd"/>
      <w:r w:rsidR="00EB3CB1" w:rsidRPr="00AE5B09">
        <w:rPr>
          <w:sz w:val="20"/>
          <w:szCs w:val="20"/>
        </w:rPr>
        <w:t xml:space="preserve"> установки, а также </w:t>
      </w:r>
      <w:proofErr w:type="spellStart"/>
      <w:r w:rsidR="00EB3CB1" w:rsidRPr="00AE5B09">
        <w:rPr>
          <w:sz w:val="20"/>
          <w:szCs w:val="20"/>
        </w:rPr>
        <w:t>субабонентов</w:t>
      </w:r>
      <w:proofErr w:type="spellEnd"/>
      <w:r w:rsidR="00EB3CB1" w:rsidRPr="00AE5B09">
        <w:rPr>
          <w:sz w:val="20"/>
          <w:szCs w:val="20"/>
        </w:rPr>
        <w:t xml:space="preserve"> только с письменного разрешения </w:t>
      </w:r>
      <w:r w:rsidR="00F42BE7">
        <w:rPr>
          <w:sz w:val="20"/>
          <w:szCs w:val="20"/>
        </w:rPr>
        <w:t>РСО</w:t>
      </w:r>
      <w:r w:rsidR="00EB3CB1" w:rsidRPr="00AE5B09">
        <w:rPr>
          <w:sz w:val="20"/>
          <w:szCs w:val="20"/>
        </w:rPr>
        <w:t xml:space="preserve">. </w:t>
      </w:r>
      <w:proofErr w:type="gramStart"/>
      <w:r w:rsidR="00EB3CB1" w:rsidRPr="00AE5B09">
        <w:rPr>
          <w:sz w:val="20"/>
          <w:szCs w:val="20"/>
        </w:rPr>
        <w:t xml:space="preserve">В случае самовольного присоединения </w:t>
      </w:r>
      <w:r w:rsidR="007B186B">
        <w:rPr>
          <w:sz w:val="20"/>
          <w:szCs w:val="20"/>
        </w:rPr>
        <w:t>Потребителем</w:t>
      </w:r>
      <w:r w:rsidR="00EB3CB1" w:rsidRPr="00AE5B09">
        <w:rPr>
          <w:sz w:val="20"/>
          <w:szCs w:val="20"/>
        </w:rPr>
        <w:t xml:space="preserve"> </w:t>
      </w:r>
      <w:proofErr w:type="spellStart"/>
      <w:r w:rsidR="00EB3CB1" w:rsidRPr="00AE5B09">
        <w:rPr>
          <w:sz w:val="20"/>
          <w:szCs w:val="20"/>
        </w:rPr>
        <w:t>теплопотребляющих</w:t>
      </w:r>
      <w:proofErr w:type="spellEnd"/>
      <w:r w:rsidR="00EB3CB1" w:rsidRPr="00AE5B09">
        <w:rPr>
          <w:sz w:val="20"/>
          <w:szCs w:val="20"/>
        </w:rPr>
        <w:t xml:space="preserve"> установок к тепловой сети </w:t>
      </w:r>
      <w:r w:rsidR="00F42BE7">
        <w:rPr>
          <w:sz w:val="20"/>
          <w:szCs w:val="20"/>
        </w:rPr>
        <w:t>РСО</w:t>
      </w:r>
      <w:r w:rsidR="00EB3CB1" w:rsidRPr="00AE5B09">
        <w:rPr>
          <w:sz w:val="20"/>
          <w:szCs w:val="20"/>
        </w:rPr>
        <w:t>, количество циркулирующего теплоносителя может определяться по пропускной способности подводящего трубопровода при круглосуточном действии за весь период со дня начала фактического использования при скорости движения сетевой воды 1,2 метра в секунду; а количество тепловой энергии – по разности температур сетевой воды по температурному графику.</w:t>
      </w:r>
      <w:proofErr w:type="gramEnd"/>
      <w:r w:rsidR="00EB3CB1" w:rsidRPr="00AE5B09">
        <w:rPr>
          <w:sz w:val="20"/>
          <w:szCs w:val="20"/>
        </w:rPr>
        <w:t xml:space="preserve"> В случае присоединения к одному трубопроводу (</w:t>
      </w:r>
      <w:proofErr w:type="spellStart"/>
      <w:r w:rsidR="00EB3CB1" w:rsidRPr="00AE5B09">
        <w:rPr>
          <w:sz w:val="20"/>
          <w:szCs w:val="20"/>
        </w:rPr>
        <w:t>водоразбор</w:t>
      </w:r>
      <w:proofErr w:type="spellEnd"/>
      <w:r w:rsidR="00EB3CB1" w:rsidRPr="00AE5B09">
        <w:rPr>
          <w:sz w:val="20"/>
          <w:szCs w:val="20"/>
        </w:rPr>
        <w:t>) количество тепла определяется по температуре воды в нем. Расч</w:t>
      </w:r>
      <w:r w:rsidR="007F7AB6" w:rsidRPr="00AE5B09">
        <w:rPr>
          <w:sz w:val="20"/>
          <w:szCs w:val="20"/>
        </w:rPr>
        <w:t>ё</w:t>
      </w:r>
      <w:r w:rsidR="00EB3CB1" w:rsidRPr="00AE5B09">
        <w:rPr>
          <w:sz w:val="20"/>
          <w:szCs w:val="20"/>
        </w:rPr>
        <w:t>т количества тепловой энергии и теплоносителя производится со дня начала отопительного периода</w:t>
      </w:r>
      <w:r w:rsidR="007F7AB6" w:rsidRPr="00AE5B09">
        <w:rPr>
          <w:sz w:val="20"/>
          <w:szCs w:val="20"/>
        </w:rPr>
        <w:t>;</w:t>
      </w:r>
    </w:p>
    <w:p w:rsidR="00EB3CB1" w:rsidRDefault="00112545" w:rsidP="00053658">
      <w:pPr>
        <w:pStyle w:val="a8"/>
        <w:numPr>
          <w:ilvl w:val="2"/>
          <w:numId w:val="3"/>
        </w:numPr>
        <w:tabs>
          <w:tab w:val="left" w:pos="284"/>
          <w:tab w:val="num" w:pos="709"/>
        </w:tabs>
        <w:spacing w:after="100" w:afterAutospacing="1"/>
        <w:ind w:left="426" w:firstLine="0"/>
        <w:jc w:val="both"/>
        <w:rPr>
          <w:sz w:val="20"/>
          <w:szCs w:val="20"/>
        </w:rPr>
      </w:pPr>
      <w:r>
        <w:rPr>
          <w:sz w:val="20"/>
          <w:szCs w:val="20"/>
        </w:rPr>
        <w:t>П</w:t>
      </w:r>
      <w:r w:rsidR="00EB3CB1" w:rsidRPr="00AE5B09">
        <w:rPr>
          <w:sz w:val="20"/>
          <w:szCs w:val="20"/>
        </w:rPr>
        <w:t xml:space="preserve">роизводить отключение теплоснабжения до официального завершения отопительного сезона по письменному заявлению </w:t>
      </w:r>
      <w:r w:rsidR="005A67E5">
        <w:rPr>
          <w:sz w:val="20"/>
          <w:szCs w:val="20"/>
        </w:rPr>
        <w:t>Потребителя</w:t>
      </w:r>
      <w:r w:rsidR="00EB3CB1" w:rsidRPr="00AE5B09">
        <w:rPr>
          <w:sz w:val="20"/>
          <w:szCs w:val="20"/>
        </w:rPr>
        <w:t xml:space="preserve"> и согласованию с </w:t>
      </w:r>
      <w:r w:rsidR="00F42BE7">
        <w:rPr>
          <w:sz w:val="20"/>
          <w:szCs w:val="20"/>
        </w:rPr>
        <w:t>РСО</w:t>
      </w:r>
      <w:r w:rsidR="00EB3CB1" w:rsidRPr="00AE5B09">
        <w:rPr>
          <w:sz w:val="20"/>
          <w:szCs w:val="20"/>
        </w:rPr>
        <w:t xml:space="preserve"> при условии возмещения затрат </w:t>
      </w:r>
      <w:r w:rsidR="00F42BE7">
        <w:rPr>
          <w:sz w:val="20"/>
          <w:szCs w:val="20"/>
        </w:rPr>
        <w:t>РСО</w:t>
      </w:r>
      <w:r w:rsidR="00EB3CB1" w:rsidRPr="00AE5B09">
        <w:rPr>
          <w:sz w:val="20"/>
          <w:szCs w:val="20"/>
        </w:rPr>
        <w:t xml:space="preserve"> по отключению системы теплоснабжения.</w:t>
      </w:r>
    </w:p>
    <w:p w:rsidR="00112545" w:rsidRPr="00AE5B09" w:rsidRDefault="00112545" w:rsidP="00F67F01">
      <w:pPr>
        <w:pStyle w:val="a8"/>
        <w:tabs>
          <w:tab w:val="left" w:pos="567"/>
        </w:tabs>
        <w:ind w:left="567"/>
        <w:jc w:val="both"/>
        <w:rPr>
          <w:sz w:val="20"/>
          <w:szCs w:val="20"/>
        </w:rPr>
      </w:pPr>
    </w:p>
    <w:p w:rsidR="00EB3CB1" w:rsidRPr="00AE5B09" w:rsidRDefault="003B11D4" w:rsidP="00053658">
      <w:pPr>
        <w:pStyle w:val="a8"/>
        <w:numPr>
          <w:ilvl w:val="1"/>
          <w:numId w:val="3"/>
        </w:numPr>
        <w:tabs>
          <w:tab w:val="num" w:pos="900"/>
        </w:tabs>
        <w:ind w:left="426" w:firstLine="0"/>
        <w:rPr>
          <w:sz w:val="20"/>
          <w:szCs w:val="20"/>
        </w:rPr>
      </w:pPr>
      <w:r>
        <w:rPr>
          <w:sz w:val="20"/>
          <w:szCs w:val="20"/>
        </w:rPr>
        <w:t>Потребитель</w:t>
      </w:r>
      <w:r w:rsidR="007F7AB6" w:rsidRPr="00AE5B09">
        <w:rPr>
          <w:sz w:val="20"/>
          <w:szCs w:val="20"/>
        </w:rPr>
        <w:t xml:space="preserve"> имеет право</w:t>
      </w:r>
      <w:r w:rsidR="00EB3CB1" w:rsidRPr="00AE5B09">
        <w:rPr>
          <w:sz w:val="20"/>
          <w:szCs w:val="20"/>
        </w:rPr>
        <w:t>:</w:t>
      </w:r>
    </w:p>
    <w:p w:rsidR="00EB3CB1" w:rsidRPr="00AE5B09" w:rsidRDefault="00112545" w:rsidP="00053658">
      <w:pPr>
        <w:pStyle w:val="a3"/>
        <w:numPr>
          <w:ilvl w:val="2"/>
          <w:numId w:val="3"/>
        </w:numPr>
        <w:tabs>
          <w:tab w:val="left" w:pos="0"/>
          <w:tab w:val="left" w:pos="284"/>
          <w:tab w:val="left" w:pos="426"/>
        </w:tabs>
        <w:ind w:left="426" w:firstLine="0"/>
        <w:rPr>
          <w:color w:val="000000"/>
          <w:sz w:val="20"/>
        </w:rPr>
      </w:pPr>
      <w:r>
        <w:rPr>
          <w:color w:val="000000"/>
          <w:sz w:val="20"/>
        </w:rPr>
        <w:t>О</w:t>
      </w:r>
      <w:r w:rsidR="00EB3CB1" w:rsidRPr="00AE5B09">
        <w:rPr>
          <w:color w:val="000000"/>
          <w:sz w:val="20"/>
        </w:rPr>
        <w:t xml:space="preserve">бращаться в </w:t>
      </w:r>
      <w:r w:rsidR="007F7AB6" w:rsidRPr="00AE5B09">
        <w:rPr>
          <w:color w:val="000000"/>
          <w:sz w:val="20"/>
        </w:rPr>
        <w:t>«</w:t>
      </w:r>
      <w:proofErr w:type="spellStart"/>
      <w:r w:rsidR="004A6046">
        <w:rPr>
          <w:color w:val="000000"/>
          <w:sz w:val="20"/>
        </w:rPr>
        <w:t>Ресурсоснабжа</w:t>
      </w:r>
      <w:r w:rsidR="00EB3CB1" w:rsidRPr="00AE5B09">
        <w:rPr>
          <w:color w:val="000000"/>
          <w:sz w:val="20"/>
        </w:rPr>
        <w:t>ющую</w:t>
      </w:r>
      <w:proofErr w:type="spellEnd"/>
      <w:r w:rsidR="00EB3CB1" w:rsidRPr="00AE5B09">
        <w:rPr>
          <w:color w:val="000000"/>
          <w:sz w:val="20"/>
        </w:rPr>
        <w:t xml:space="preserve"> организацию</w:t>
      </w:r>
      <w:r w:rsidR="007F7AB6" w:rsidRPr="00AE5B09">
        <w:rPr>
          <w:color w:val="000000"/>
          <w:sz w:val="20"/>
        </w:rPr>
        <w:t>»</w:t>
      </w:r>
      <w:r w:rsidR="00EB3CB1" w:rsidRPr="00AE5B09">
        <w:rPr>
          <w:color w:val="000000"/>
          <w:sz w:val="20"/>
        </w:rPr>
        <w:t xml:space="preserve"> за разъяснением вопросов, связанных с режимом отпуска тепловой энергии, а также расчетов по настоящему </w:t>
      </w:r>
      <w:r w:rsidR="00236478">
        <w:rPr>
          <w:color w:val="000000"/>
          <w:sz w:val="20"/>
        </w:rPr>
        <w:t>Договору</w:t>
      </w:r>
      <w:r w:rsidR="007F7AB6" w:rsidRPr="00AE5B09">
        <w:rPr>
          <w:color w:val="000000"/>
          <w:sz w:val="20"/>
        </w:rPr>
        <w:t>;</w:t>
      </w:r>
    </w:p>
    <w:p w:rsidR="00EB3CB1" w:rsidRPr="00AE5B09" w:rsidRDefault="00112545" w:rsidP="00053658">
      <w:pPr>
        <w:pStyle w:val="a3"/>
        <w:numPr>
          <w:ilvl w:val="2"/>
          <w:numId w:val="3"/>
        </w:numPr>
        <w:tabs>
          <w:tab w:val="left" w:pos="0"/>
          <w:tab w:val="left" w:pos="426"/>
        </w:tabs>
        <w:ind w:left="426" w:firstLine="0"/>
        <w:rPr>
          <w:color w:val="000000"/>
          <w:sz w:val="20"/>
        </w:rPr>
      </w:pPr>
      <w:r>
        <w:rPr>
          <w:color w:val="000000"/>
          <w:sz w:val="20"/>
        </w:rPr>
        <w:t>К</w:t>
      </w:r>
      <w:r w:rsidR="00EB3CB1" w:rsidRPr="00AE5B09">
        <w:rPr>
          <w:color w:val="000000"/>
          <w:sz w:val="20"/>
        </w:rPr>
        <w:t xml:space="preserve">онтролировать количество и качество отпускаемой ему тепловой энергии, теплоносителя; требовать поддержания показателей качества и количества тепловой энергии и теплоносителя в соответствии с условиями настоящего </w:t>
      </w:r>
      <w:r w:rsidR="00236478">
        <w:rPr>
          <w:color w:val="000000"/>
          <w:sz w:val="20"/>
        </w:rPr>
        <w:t>Договора</w:t>
      </w:r>
      <w:r w:rsidR="007F7AB6" w:rsidRPr="00AE5B09">
        <w:rPr>
          <w:color w:val="000000"/>
          <w:sz w:val="20"/>
        </w:rPr>
        <w:t>;</w:t>
      </w:r>
      <w:r w:rsidR="00EB3CB1" w:rsidRPr="00AE5B09">
        <w:rPr>
          <w:color w:val="000000"/>
          <w:sz w:val="20"/>
        </w:rPr>
        <w:t xml:space="preserve"> </w:t>
      </w:r>
    </w:p>
    <w:p w:rsidR="00EB3CB1" w:rsidRPr="00AE5B09" w:rsidRDefault="00112545" w:rsidP="00053658">
      <w:pPr>
        <w:pStyle w:val="a3"/>
        <w:numPr>
          <w:ilvl w:val="2"/>
          <w:numId w:val="3"/>
        </w:numPr>
        <w:tabs>
          <w:tab w:val="left" w:pos="0"/>
          <w:tab w:val="left" w:pos="426"/>
        </w:tabs>
        <w:ind w:left="426" w:firstLine="0"/>
        <w:rPr>
          <w:color w:val="000000"/>
          <w:sz w:val="20"/>
        </w:rPr>
      </w:pPr>
      <w:r>
        <w:rPr>
          <w:color w:val="000000"/>
          <w:sz w:val="20"/>
        </w:rPr>
        <w:t>В</w:t>
      </w:r>
      <w:r w:rsidR="00EB3CB1" w:rsidRPr="00AE5B09">
        <w:rPr>
          <w:color w:val="000000"/>
          <w:sz w:val="20"/>
        </w:rPr>
        <w:t xml:space="preserve">ыступать инициатором составления актов о поставке тепловой энергии и (или) теплоносителя не надлежащего качества путем направления телефонограммы в диспетчерскую службу в выходные, праздничные дни или ночное время, а в остальное время - в приемную </w:t>
      </w:r>
      <w:r w:rsidR="00F42BE7">
        <w:rPr>
          <w:color w:val="000000"/>
          <w:sz w:val="20"/>
        </w:rPr>
        <w:t>РСО</w:t>
      </w:r>
      <w:r w:rsidR="007F7AB6" w:rsidRPr="00AE5B09">
        <w:rPr>
          <w:color w:val="000000"/>
          <w:sz w:val="20"/>
        </w:rPr>
        <w:t>;</w:t>
      </w:r>
      <w:r w:rsidR="00EB3CB1" w:rsidRPr="00AE5B09">
        <w:rPr>
          <w:color w:val="000000"/>
          <w:sz w:val="20"/>
        </w:rPr>
        <w:t xml:space="preserve"> </w:t>
      </w:r>
    </w:p>
    <w:p w:rsidR="00EB3CB1" w:rsidRPr="00AE5B09" w:rsidRDefault="00112545" w:rsidP="00053658">
      <w:pPr>
        <w:pStyle w:val="a3"/>
        <w:numPr>
          <w:ilvl w:val="2"/>
          <w:numId w:val="3"/>
        </w:numPr>
        <w:tabs>
          <w:tab w:val="left" w:pos="0"/>
          <w:tab w:val="left" w:pos="426"/>
        </w:tabs>
        <w:ind w:left="426" w:firstLine="0"/>
        <w:rPr>
          <w:color w:val="000000"/>
          <w:sz w:val="20"/>
        </w:rPr>
      </w:pPr>
      <w:r>
        <w:rPr>
          <w:color w:val="000000"/>
          <w:sz w:val="20"/>
        </w:rPr>
        <w:t>В</w:t>
      </w:r>
      <w:r w:rsidR="00EB3CB1" w:rsidRPr="00AE5B09">
        <w:rPr>
          <w:color w:val="000000"/>
          <w:sz w:val="20"/>
        </w:rPr>
        <w:t>носить</w:t>
      </w:r>
      <w:r w:rsidR="0035570C">
        <w:rPr>
          <w:color w:val="000000"/>
          <w:sz w:val="20"/>
        </w:rPr>
        <w:t>,</w:t>
      </w:r>
      <w:r w:rsidR="00EB3CB1" w:rsidRPr="00AE5B09">
        <w:rPr>
          <w:color w:val="000000"/>
          <w:sz w:val="20"/>
        </w:rPr>
        <w:t xml:space="preserve"> в течение действия </w:t>
      </w:r>
      <w:r w:rsidR="0035570C">
        <w:rPr>
          <w:color w:val="000000"/>
          <w:sz w:val="20"/>
        </w:rPr>
        <w:t xml:space="preserve"> </w:t>
      </w:r>
      <w:r w:rsidR="007F7AB6" w:rsidRPr="00AE5B09">
        <w:rPr>
          <w:color w:val="000000"/>
          <w:sz w:val="20"/>
        </w:rPr>
        <w:t xml:space="preserve">настоящего </w:t>
      </w:r>
      <w:r w:rsidR="00236478">
        <w:rPr>
          <w:color w:val="000000"/>
          <w:sz w:val="20"/>
        </w:rPr>
        <w:t>Договора</w:t>
      </w:r>
      <w:r w:rsidR="0035570C">
        <w:rPr>
          <w:color w:val="000000"/>
          <w:sz w:val="20"/>
        </w:rPr>
        <w:t>,</w:t>
      </w:r>
      <w:r w:rsidR="00EB3CB1" w:rsidRPr="00AE5B09">
        <w:rPr>
          <w:color w:val="000000"/>
          <w:sz w:val="20"/>
        </w:rPr>
        <w:t xml:space="preserve"> предложения по изменению </w:t>
      </w:r>
      <w:r w:rsidR="007F7AB6" w:rsidRPr="00AE5B09">
        <w:rPr>
          <w:color w:val="000000"/>
          <w:sz w:val="20"/>
        </w:rPr>
        <w:t>д</w:t>
      </w:r>
      <w:r w:rsidR="00EB3CB1" w:rsidRPr="00AE5B09">
        <w:rPr>
          <w:color w:val="000000"/>
          <w:sz w:val="20"/>
        </w:rPr>
        <w:t xml:space="preserve">оговорных величин тепловой нагрузки. В этом случае тепловые нагрузки должны быть подтверждены проектом, выполненным специализированной организацией и согласованным с собственником теплоисточника и </w:t>
      </w:r>
      <w:r w:rsidR="00F42BE7">
        <w:rPr>
          <w:color w:val="000000"/>
          <w:sz w:val="20"/>
        </w:rPr>
        <w:t>РСО</w:t>
      </w:r>
      <w:r w:rsidR="007F7AB6" w:rsidRPr="00AE5B09">
        <w:rPr>
          <w:color w:val="000000"/>
          <w:sz w:val="20"/>
        </w:rPr>
        <w:t>;</w:t>
      </w:r>
      <w:r w:rsidR="00EB3CB1" w:rsidRPr="00AE5B09">
        <w:rPr>
          <w:color w:val="000000"/>
          <w:sz w:val="20"/>
        </w:rPr>
        <w:t xml:space="preserve"> </w:t>
      </w:r>
    </w:p>
    <w:p w:rsidR="00EB3CB1" w:rsidRPr="00AE5B09" w:rsidRDefault="00112545" w:rsidP="00053658">
      <w:pPr>
        <w:pStyle w:val="a3"/>
        <w:numPr>
          <w:ilvl w:val="2"/>
          <w:numId w:val="3"/>
        </w:numPr>
        <w:tabs>
          <w:tab w:val="left" w:pos="0"/>
          <w:tab w:val="left" w:pos="426"/>
        </w:tabs>
        <w:ind w:left="426" w:firstLine="0"/>
        <w:rPr>
          <w:color w:val="000000"/>
          <w:sz w:val="20"/>
        </w:rPr>
      </w:pPr>
      <w:r>
        <w:rPr>
          <w:color w:val="000000"/>
          <w:sz w:val="20"/>
        </w:rPr>
        <w:t>Т</w:t>
      </w:r>
      <w:r w:rsidR="00EB3CB1" w:rsidRPr="00AE5B09">
        <w:rPr>
          <w:color w:val="000000"/>
          <w:sz w:val="20"/>
        </w:rPr>
        <w:t xml:space="preserve">ребовать отключения своих теплоприемников от сетей </w:t>
      </w:r>
      <w:r w:rsidR="00F42BE7">
        <w:rPr>
          <w:color w:val="000000"/>
          <w:sz w:val="20"/>
        </w:rPr>
        <w:t>РСО</w:t>
      </w:r>
      <w:r w:rsidR="00EB3CB1" w:rsidRPr="00AE5B09">
        <w:rPr>
          <w:color w:val="000000"/>
          <w:sz w:val="20"/>
        </w:rPr>
        <w:t xml:space="preserve"> для локализации аварийных ситуаций и предотвращения их развития, в случае если </w:t>
      </w:r>
      <w:r w:rsidR="003B11D4">
        <w:rPr>
          <w:color w:val="000000"/>
          <w:sz w:val="20"/>
        </w:rPr>
        <w:t>Потребитель</w:t>
      </w:r>
      <w:r w:rsidR="00EB3CB1" w:rsidRPr="00AE5B09">
        <w:rPr>
          <w:color w:val="000000"/>
          <w:sz w:val="20"/>
        </w:rPr>
        <w:t xml:space="preserve"> не имеет возможности провести отключение собственной запорной арматурой</w:t>
      </w:r>
      <w:r w:rsidR="00AC7D66" w:rsidRPr="00AE5B09">
        <w:rPr>
          <w:color w:val="000000"/>
          <w:sz w:val="20"/>
        </w:rPr>
        <w:t>;</w:t>
      </w:r>
    </w:p>
    <w:p w:rsidR="00EB3CB1" w:rsidRPr="00AE5B09" w:rsidRDefault="00112545" w:rsidP="00053658">
      <w:pPr>
        <w:pStyle w:val="a3"/>
        <w:numPr>
          <w:ilvl w:val="2"/>
          <w:numId w:val="3"/>
        </w:numPr>
        <w:tabs>
          <w:tab w:val="left" w:pos="0"/>
          <w:tab w:val="left" w:pos="426"/>
        </w:tabs>
        <w:ind w:left="426" w:firstLine="0"/>
        <w:rPr>
          <w:color w:val="000000"/>
          <w:sz w:val="20"/>
        </w:rPr>
      </w:pPr>
      <w:r>
        <w:rPr>
          <w:color w:val="000000"/>
          <w:sz w:val="20"/>
        </w:rPr>
        <w:t>П</w:t>
      </w:r>
      <w:r w:rsidR="00EB3CB1" w:rsidRPr="00AE5B09">
        <w:rPr>
          <w:color w:val="000000"/>
          <w:sz w:val="20"/>
        </w:rPr>
        <w:t xml:space="preserve">ередавать тепловую энергию, принятую от </w:t>
      </w:r>
      <w:r w:rsidR="00F42BE7">
        <w:rPr>
          <w:color w:val="000000"/>
          <w:sz w:val="20"/>
        </w:rPr>
        <w:t>РСО</w:t>
      </w:r>
      <w:r w:rsidR="00EB3CB1" w:rsidRPr="00AE5B09">
        <w:rPr>
          <w:color w:val="000000"/>
          <w:sz w:val="20"/>
        </w:rPr>
        <w:t xml:space="preserve">, другим лицам только при наличии разрешения </w:t>
      </w:r>
      <w:r w:rsidR="00F42BE7">
        <w:rPr>
          <w:color w:val="000000"/>
          <w:sz w:val="20"/>
        </w:rPr>
        <w:t>РСО</w:t>
      </w:r>
      <w:r w:rsidR="00EB3CB1" w:rsidRPr="00AE5B09">
        <w:rPr>
          <w:color w:val="000000"/>
          <w:sz w:val="20"/>
        </w:rPr>
        <w:t xml:space="preserve">, при выполнении технических условий на подключение и внесении соответствующих изменений в настоящий </w:t>
      </w:r>
      <w:r w:rsidR="005617B2">
        <w:rPr>
          <w:color w:val="000000"/>
          <w:sz w:val="20"/>
        </w:rPr>
        <w:t>Договор</w:t>
      </w:r>
      <w:r w:rsidR="00AC7D66" w:rsidRPr="00AE5B09">
        <w:rPr>
          <w:color w:val="000000"/>
          <w:sz w:val="20"/>
        </w:rPr>
        <w:t>;</w:t>
      </w:r>
    </w:p>
    <w:p w:rsidR="00EB3CB1" w:rsidRDefault="00112545" w:rsidP="00053658">
      <w:pPr>
        <w:pStyle w:val="a3"/>
        <w:numPr>
          <w:ilvl w:val="2"/>
          <w:numId w:val="3"/>
        </w:numPr>
        <w:tabs>
          <w:tab w:val="left" w:pos="426"/>
          <w:tab w:val="left" w:pos="567"/>
        </w:tabs>
        <w:ind w:left="426" w:firstLine="0"/>
        <w:rPr>
          <w:color w:val="000000"/>
          <w:sz w:val="20"/>
        </w:rPr>
      </w:pPr>
      <w:r>
        <w:rPr>
          <w:color w:val="000000"/>
          <w:sz w:val="20"/>
        </w:rPr>
        <w:t>З</w:t>
      </w:r>
      <w:r w:rsidR="00EB3CB1" w:rsidRPr="00AE5B09">
        <w:rPr>
          <w:color w:val="000000"/>
          <w:sz w:val="20"/>
        </w:rPr>
        <w:t xml:space="preserve">аявлять </w:t>
      </w:r>
      <w:r w:rsidR="00F42BE7">
        <w:rPr>
          <w:color w:val="000000"/>
          <w:sz w:val="20"/>
        </w:rPr>
        <w:t>РСО</w:t>
      </w:r>
      <w:r w:rsidR="00EB3CB1" w:rsidRPr="00AE5B09">
        <w:rPr>
          <w:color w:val="000000"/>
          <w:sz w:val="20"/>
        </w:rPr>
        <w:t xml:space="preserve"> об ошибках, обнаруженных в плат</w:t>
      </w:r>
      <w:r w:rsidR="00AC7D66" w:rsidRPr="00AE5B09">
        <w:rPr>
          <w:color w:val="000000"/>
          <w:sz w:val="20"/>
        </w:rPr>
        <w:t>ё</w:t>
      </w:r>
      <w:r w:rsidR="00EB3CB1" w:rsidRPr="00AE5B09">
        <w:rPr>
          <w:color w:val="000000"/>
          <w:sz w:val="20"/>
        </w:rPr>
        <w:t>жных документах, и требовать их исправления</w:t>
      </w:r>
      <w:r w:rsidR="00AC7D66" w:rsidRPr="00AE5B09">
        <w:rPr>
          <w:color w:val="000000"/>
          <w:sz w:val="20"/>
        </w:rPr>
        <w:t>;</w:t>
      </w:r>
    </w:p>
    <w:p w:rsidR="00EB3CB1" w:rsidRPr="00AE5B09" w:rsidRDefault="00112545" w:rsidP="00053658">
      <w:pPr>
        <w:pStyle w:val="a3"/>
        <w:numPr>
          <w:ilvl w:val="2"/>
          <w:numId w:val="3"/>
        </w:numPr>
        <w:tabs>
          <w:tab w:val="left" w:pos="426"/>
          <w:tab w:val="left" w:pos="567"/>
        </w:tabs>
        <w:ind w:left="426" w:firstLine="0"/>
        <w:rPr>
          <w:color w:val="000000"/>
          <w:sz w:val="20"/>
        </w:rPr>
      </w:pPr>
      <w:r>
        <w:rPr>
          <w:color w:val="000000"/>
          <w:sz w:val="20"/>
        </w:rPr>
        <w:t>Н</w:t>
      </w:r>
      <w:r w:rsidR="00EB3CB1" w:rsidRPr="00AE5B09">
        <w:rPr>
          <w:color w:val="000000"/>
          <w:sz w:val="20"/>
        </w:rPr>
        <w:t xml:space="preserve">аправлять </w:t>
      </w:r>
      <w:r w:rsidR="00F42BE7">
        <w:rPr>
          <w:color w:val="000000"/>
          <w:sz w:val="20"/>
        </w:rPr>
        <w:t>РСО</w:t>
      </w:r>
      <w:r w:rsidR="00EB3CB1" w:rsidRPr="00AE5B09">
        <w:rPr>
          <w:color w:val="000000"/>
          <w:sz w:val="20"/>
        </w:rPr>
        <w:t xml:space="preserve"> письменные мотивированные возражения по перерывам в подаче, прекращению или ограничению подачи тепловой энергии в тех случаях, когда такие перерывы в подаче, прекращение или ограничение тепловой энергии осуществляются по согласованию </w:t>
      </w:r>
      <w:r w:rsidR="00F42BE7">
        <w:rPr>
          <w:color w:val="000000"/>
          <w:sz w:val="20"/>
        </w:rPr>
        <w:t>РСО</w:t>
      </w:r>
      <w:r w:rsidR="00EB3CB1" w:rsidRPr="00AE5B09">
        <w:rPr>
          <w:color w:val="000000"/>
          <w:sz w:val="20"/>
        </w:rPr>
        <w:t xml:space="preserve"> с </w:t>
      </w:r>
      <w:r w:rsidR="007B186B">
        <w:rPr>
          <w:color w:val="000000"/>
          <w:sz w:val="20"/>
        </w:rPr>
        <w:t>Потребителем</w:t>
      </w:r>
      <w:r w:rsidR="00EB3CB1" w:rsidRPr="00AE5B09">
        <w:rPr>
          <w:color w:val="000000"/>
          <w:sz w:val="20"/>
        </w:rPr>
        <w:t xml:space="preserve">. Неполучение таких возражений в разумный срок будет рассматриваться </w:t>
      </w:r>
      <w:r w:rsidR="00F42BE7">
        <w:rPr>
          <w:color w:val="000000"/>
          <w:sz w:val="20"/>
        </w:rPr>
        <w:t>РСО</w:t>
      </w:r>
      <w:r w:rsidR="00EB3CB1" w:rsidRPr="00AE5B09">
        <w:rPr>
          <w:color w:val="000000"/>
          <w:sz w:val="20"/>
        </w:rPr>
        <w:t xml:space="preserve"> как получение соответствующего согласия </w:t>
      </w:r>
      <w:r w:rsidR="005A67E5">
        <w:rPr>
          <w:color w:val="000000"/>
          <w:sz w:val="20"/>
        </w:rPr>
        <w:t>Потребителя</w:t>
      </w:r>
      <w:r w:rsidR="008553EC" w:rsidRPr="00AE5B09">
        <w:rPr>
          <w:color w:val="000000"/>
          <w:sz w:val="20"/>
        </w:rPr>
        <w:t>;</w:t>
      </w:r>
    </w:p>
    <w:p w:rsidR="00EB3CB1" w:rsidRPr="00112545" w:rsidRDefault="00112545" w:rsidP="00053658">
      <w:pPr>
        <w:pStyle w:val="a3"/>
        <w:numPr>
          <w:ilvl w:val="2"/>
          <w:numId w:val="3"/>
        </w:numPr>
        <w:tabs>
          <w:tab w:val="left" w:pos="426"/>
          <w:tab w:val="left" w:pos="567"/>
        </w:tabs>
        <w:ind w:left="426" w:firstLine="0"/>
        <w:rPr>
          <w:color w:val="000000"/>
          <w:sz w:val="20"/>
        </w:rPr>
      </w:pPr>
      <w:r>
        <w:rPr>
          <w:sz w:val="20"/>
        </w:rPr>
        <w:t>П</w:t>
      </w:r>
      <w:r w:rsidR="00EB3CB1" w:rsidRPr="00AE5B09">
        <w:rPr>
          <w:sz w:val="20"/>
        </w:rPr>
        <w:t xml:space="preserve">ользоваться другими правами, предусмотренными настоящим </w:t>
      </w:r>
      <w:r w:rsidR="00986BFB">
        <w:rPr>
          <w:sz w:val="20"/>
        </w:rPr>
        <w:t>Договором</w:t>
      </w:r>
      <w:r w:rsidR="00EB3CB1" w:rsidRPr="00AE5B09">
        <w:rPr>
          <w:sz w:val="20"/>
        </w:rPr>
        <w:t xml:space="preserve"> и/или действующим законодательством.</w:t>
      </w:r>
    </w:p>
    <w:p w:rsidR="00112545" w:rsidRDefault="00112545" w:rsidP="00112545">
      <w:pPr>
        <w:pStyle w:val="a3"/>
        <w:tabs>
          <w:tab w:val="left" w:pos="0"/>
          <w:tab w:val="left" w:pos="426"/>
        </w:tabs>
        <w:ind w:left="360"/>
        <w:rPr>
          <w:color w:val="000000"/>
          <w:sz w:val="20"/>
        </w:rPr>
      </w:pPr>
    </w:p>
    <w:p w:rsidR="00FD27BA" w:rsidRPr="00AE5B09" w:rsidRDefault="00FD27BA" w:rsidP="00112545">
      <w:pPr>
        <w:pStyle w:val="a3"/>
        <w:tabs>
          <w:tab w:val="left" w:pos="0"/>
          <w:tab w:val="left" w:pos="426"/>
        </w:tabs>
        <w:ind w:left="360"/>
        <w:rPr>
          <w:color w:val="000000"/>
          <w:sz w:val="20"/>
        </w:rPr>
      </w:pPr>
    </w:p>
    <w:p w:rsidR="00EB3CB1" w:rsidRDefault="00EB3CB1" w:rsidP="00D10E8C">
      <w:pPr>
        <w:pStyle w:val="a8"/>
        <w:numPr>
          <w:ilvl w:val="0"/>
          <w:numId w:val="3"/>
        </w:numPr>
        <w:ind w:left="357" w:hanging="357"/>
        <w:jc w:val="center"/>
        <w:rPr>
          <w:b/>
          <w:sz w:val="20"/>
          <w:szCs w:val="20"/>
        </w:rPr>
      </w:pPr>
      <w:r w:rsidRPr="00566A34">
        <w:rPr>
          <w:b/>
          <w:sz w:val="20"/>
          <w:szCs w:val="20"/>
        </w:rPr>
        <w:t xml:space="preserve">СРОК ДЕЙСТВИЯ, ИЗМЕНЕНИЕ И ПРЕКРАЩЕНИЕ </w:t>
      </w:r>
      <w:r w:rsidR="005617B2">
        <w:rPr>
          <w:b/>
          <w:sz w:val="20"/>
          <w:szCs w:val="20"/>
        </w:rPr>
        <w:t>ДОГОВОРА</w:t>
      </w:r>
      <w:r w:rsidRPr="00566A34">
        <w:rPr>
          <w:b/>
          <w:sz w:val="20"/>
          <w:szCs w:val="20"/>
        </w:rPr>
        <w:t>.</w:t>
      </w:r>
    </w:p>
    <w:p w:rsidR="00EB3CB1" w:rsidRPr="00FD27BA" w:rsidRDefault="000740D8" w:rsidP="00F477F7">
      <w:pPr>
        <w:pStyle w:val="a9"/>
        <w:tabs>
          <w:tab w:val="left" w:pos="0"/>
          <w:tab w:val="left" w:pos="284"/>
          <w:tab w:val="left" w:pos="709"/>
        </w:tabs>
        <w:spacing w:after="0"/>
        <w:ind w:left="0"/>
        <w:contextualSpacing/>
        <w:jc w:val="both"/>
        <w:rPr>
          <w:color w:val="000000"/>
          <w:sz w:val="20"/>
          <w:szCs w:val="20"/>
        </w:rPr>
      </w:pPr>
      <w:r w:rsidRPr="0035570C">
        <w:rPr>
          <w:sz w:val="18"/>
          <w:szCs w:val="18"/>
        </w:rPr>
        <w:t xml:space="preserve"> </w:t>
      </w:r>
      <w:r w:rsidR="00F456FF" w:rsidRPr="0035570C">
        <w:rPr>
          <w:sz w:val="18"/>
          <w:szCs w:val="18"/>
        </w:rPr>
        <w:t xml:space="preserve"> 7.1.</w:t>
      </w:r>
      <w:r w:rsidR="00F456FF">
        <w:rPr>
          <w:sz w:val="20"/>
        </w:rPr>
        <w:t xml:space="preserve"> </w:t>
      </w:r>
      <w:r w:rsidR="0035570C">
        <w:rPr>
          <w:sz w:val="20"/>
        </w:rPr>
        <w:t xml:space="preserve"> </w:t>
      </w:r>
      <w:r w:rsidR="00FD27BA" w:rsidRPr="00FD27BA">
        <w:rPr>
          <w:sz w:val="20"/>
          <w:szCs w:val="20"/>
        </w:rPr>
        <w:t>Настоящий Договор вступает в силу со дня его подписания, распространяет своё действие на правоотношения, возникшие с    «</w:t>
      </w:r>
      <w:r w:rsidR="00687E5F">
        <w:rPr>
          <w:sz w:val="20"/>
          <w:szCs w:val="20"/>
        </w:rPr>
        <w:t>___</w:t>
      </w:r>
      <w:r w:rsidR="00FD27BA" w:rsidRPr="00FD27BA">
        <w:rPr>
          <w:sz w:val="20"/>
          <w:szCs w:val="20"/>
        </w:rPr>
        <w:t xml:space="preserve">» </w:t>
      </w:r>
      <w:r w:rsidR="00687E5F">
        <w:rPr>
          <w:sz w:val="20"/>
          <w:szCs w:val="20"/>
        </w:rPr>
        <w:t>_________ ____</w:t>
      </w:r>
      <w:r w:rsidR="00FD27BA" w:rsidRPr="00FD27BA">
        <w:rPr>
          <w:sz w:val="20"/>
          <w:szCs w:val="20"/>
        </w:rPr>
        <w:t>года и действует до даты прекращения РСО предоставления коммунальных услуг Потребителю</w:t>
      </w:r>
      <w:r w:rsidR="00F456FF" w:rsidRPr="00FD27BA">
        <w:rPr>
          <w:color w:val="000000"/>
          <w:sz w:val="20"/>
          <w:szCs w:val="20"/>
        </w:rPr>
        <w:t xml:space="preserve">.   </w:t>
      </w:r>
    </w:p>
    <w:p w:rsidR="00302BB3" w:rsidRDefault="00F456FF" w:rsidP="00F477F7">
      <w:pPr>
        <w:pStyle w:val="a3"/>
        <w:tabs>
          <w:tab w:val="left" w:pos="0"/>
          <w:tab w:val="left" w:pos="426"/>
          <w:tab w:val="left" w:pos="709"/>
        </w:tabs>
        <w:rPr>
          <w:sz w:val="20"/>
        </w:rPr>
      </w:pPr>
      <w:r w:rsidRPr="00FD27BA">
        <w:rPr>
          <w:sz w:val="20"/>
        </w:rPr>
        <w:t>7.2.</w:t>
      </w:r>
      <w:r w:rsidR="0013479A" w:rsidRPr="00FD27BA">
        <w:rPr>
          <w:sz w:val="20"/>
        </w:rPr>
        <w:t xml:space="preserve"> </w:t>
      </w:r>
      <w:r w:rsidR="0035570C" w:rsidRPr="00FD27BA">
        <w:rPr>
          <w:sz w:val="20"/>
        </w:rPr>
        <w:t xml:space="preserve"> </w:t>
      </w:r>
      <w:r w:rsidR="0013479A" w:rsidRPr="00FD27BA">
        <w:rPr>
          <w:sz w:val="20"/>
        </w:rPr>
        <w:t xml:space="preserve">Во время действия </w:t>
      </w:r>
      <w:r w:rsidR="00FD27BA">
        <w:rPr>
          <w:sz w:val="20"/>
        </w:rPr>
        <w:t>Договора</w:t>
      </w:r>
      <w:r w:rsidR="0013479A" w:rsidRPr="00FD27BA">
        <w:rPr>
          <w:sz w:val="20"/>
        </w:rPr>
        <w:t xml:space="preserve"> стороны имеют право</w:t>
      </w:r>
      <w:r w:rsidR="0013479A" w:rsidRPr="000140A6">
        <w:rPr>
          <w:sz w:val="20"/>
        </w:rPr>
        <w:t xml:space="preserve"> по согласованию вносить в него необходимые изменения и дополнения, не противоречащие законодательству РФ.</w:t>
      </w:r>
    </w:p>
    <w:p w:rsidR="0013479A" w:rsidRDefault="0013479A" w:rsidP="0013479A">
      <w:pPr>
        <w:jc w:val="both"/>
        <w:rPr>
          <w:sz w:val="20"/>
          <w:szCs w:val="20"/>
        </w:rPr>
      </w:pPr>
      <w:r w:rsidRPr="00AE5B09">
        <w:rPr>
          <w:sz w:val="20"/>
          <w:szCs w:val="20"/>
        </w:rPr>
        <w:t xml:space="preserve">Изменение, расторжение или прекращение действия настоящего </w:t>
      </w:r>
      <w:r w:rsidR="00FD27BA">
        <w:rPr>
          <w:sz w:val="20"/>
          <w:szCs w:val="20"/>
        </w:rPr>
        <w:t>Договора</w:t>
      </w:r>
      <w:r w:rsidRPr="00AE5B09">
        <w:rPr>
          <w:sz w:val="20"/>
          <w:szCs w:val="20"/>
        </w:rPr>
        <w:t xml:space="preserve"> не освобождает Стороны от взаимных расчётов </w:t>
      </w:r>
      <w:proofErr w:type="gramStart"/>
      <w:r w:rsidRPr="00AE5B09">
        <w:rPr>
          <w:sz w:val="20"/>
          <w:szCs w:val="20"/>
        </w:rPr>
        <w:t>по настоящему</w:t>
      </w:r>
      <w:proofErr w:type="gramEnd"/>
      <w:r w:rsidRPr="00AE5B09">
        <w:rPr>
          <w:sz w:val="20"/>
          <w:szCs w:val="20"/>
        </w:rPr>
        <w:t xml:space="preserve"> </w:t>
      </w:r>
      <w:r w:rsidR="00FD27BA">
        <w:rPr>
          <w:sz w:val="20"/>
          <w:szCs w:val="20"/>
        </w:rPr>
        <w:t>Договора</w:t>
      </w:r>
      <w:r w:rsidRPr="00AE5B09">
        <w:rPr>
          <w:sz w:val="20"/>
          <w:szCs w:val="20"/>
        </w:rPr>
        <w:t>.</w:t>
      </w:r>
      <w:r>
        <w:rPr>
          <w:sz w:val="20"/>
          <w:szCs w:val="20"/>
        </w:rPr>
        <w:t xml:space="preserve"> </w:t>
      </w:r>
    </w:p>
    <w:p w:rsidR="0013479A" w:rsidRDefault="0013479A" w:rsidP="0013479A">
      <w:pPr>
        <w:jc w:val="both"/>
        <w:rPr>
          <w:color w:val="000000"/>
          <w:sz w:val="20"/>
        </w:rPr>
      </w:pPr>
      <w:r w:rsidRPr="000140A6">
        <w:rPr>
          <w:sz w:val="18"/>
          <w:szCs w:val="18"/>
        </w:rPr>
        <w:t>7.3.</w:t>
      </w:r>
      <w:r w:rsidR="0035570C">
        <w:rPr>
          <w:sz w:val="18"/>
          <w:szCs w:val="18"/>
        </w:rPr>
        <w:t xml:space="preserve">  </w:t>
      </w:r>
      <w:r w:rsidRPr="00A04C77">
        <w:rPr>
          <w:color w:val="000000"/>
          <w:sz w:val="20"/>
        </w:rPr>
        <w:t>Расторжение</w:t>
      </w:r>
      <w:r>
        <w:rPr>
          <w:color w:val="000000"/>
          <w:sz w:val="20"/>
        </w:rPr>
        <w:t xml:space="preserve"> </w:t>
      </w:r>
      <w:r w:rsidR="00FD27BA">
        <w:rPr>
          <w:color w:val="000000"/>
          <w:sz w:val="20"/>
        </w:rPr>
        <w:t>Договора</w:t>
      </w:r>
      <w:r>
        <w:rPr>
          <w:color w:val="000000"/>
          <w:sz w:val="20"/>
        </w:rPr>
        <w:t xml:space="preserve"> допускается по соглашению Сторон, по решению суда, в случае одностороннего отказа Стороны настоящего </w:t>
      </w:r>
      <w:r w:rsidR="00FD27BA">
        <w:rPr>
          <w:color w:val="000000"/>
          <w:sz w:val="20"/>
        </w:rPr>
        <w:t>Договора</w:t>
      </w:r>
      <w:r>
        <w:rPr>
          <w:color w:val="000000"/>
          <w:sz w:val="20"/>
        </w:rPr>
        <w:t xml:space="preserve"> от его исполнения в соответствии с гражданским законодательством РФ.</w:t>
      </w:r>
      <w:r w:rsidRPr="00A04C77">
        <w:rPr>
          <w:color w:val="000000"/>
          <w:sz w:val="20"/>
        </w:rPr>
        <w:t xml:space="preserve"> </w:t>
      </w:r>
    </w:p>
    <w:p w:rsidR="0013479A" w:rsidRPr="0035570C" w:rsidRDefault="0013479A" w:rsidP="0013479A">
      <w:pPr>
        <w:jc w:val="both"/>
        <w:rPr>
          <w:sz w:val="20"/>
          <w:szCs w:val="20"/>
        </w:rPr>
      </w:pPr>
      <w:r w:rsidRPr="0035570C">
        <w:rPr>
          <w:color w:val="000000"/>
          <w:sz w:val="18"/>
          <w:szCs w:val="18"/>
        </w:rPr>
        <w:t>7.4.</w:t>
      </w:r>
      <w:r w:rsidR="0035570C">
        <w:rPr>
          <w:color w:val="000000"/>
          <w:sz w:val="20"/>
          <w:szCs w:val="20"/>
        </w:rPr>
        <w:t xml:space="preserve">  </w:t>
      </w:r>
      <w:r w:rsidRPr="0035570C">
        <w:rPr>
          <w:color w:val="000000"/>
          <w:sz w:val="20"/>
          <w:szCs w:val="20"/>
        </w:rPr>
        <w:t xml:space="preserve">Все приложения, дополнения и изменения условий настоящего </w:t>
      </w:r>
      <w:r w:rsidR="00986BFB">
        <w:rPr>
          <w:color w:val="000000"/>
          <w:sz w:val="20"/>
          <w:szCs w:val="20"/>
        </w:rPr>
        <w:t>Договора</w:t>
      </w:r>
      <w:r w:rsidRPr="0035570C">
        <w:rPr>
          <w:color w:val="000000"/>
          <w:sz w:val="20"/>
          <w:szCs w:val="20"/>
        </w:rPr>
        <w:t xml:space="preserve"> совершаются в письменной форме с подписанием уполномоченными лицами </w:t>
      </w:r>
      <w:r w:rsidR="00F42BE7" w:rsidRPr="0035570C">
        <w:rPr>
          <w:color w:val="000000"/>
          <w:sz w:val="20"/>
          <w:szCs w:val="20"/>
        </w:rPr>
        <w:t>РСО</w:t>
      </w:r>
      <w:r w:rsidRPr="0035570C">
        <w:rPr>
          <w:color w:val="000000"/>
          <w:sz w:val="20"/>
          <w:szCs w:val="20"/>
        </w:rPr>
        <w:t xml:space="preserve"> и </w:t>
      </w:r>
      <w:r w:rsidR="005A67E5" w:rsidRPr="0035570C">
        <w:rPr>
          <w:color w:val="000000"/>
          <w:sz w:val="20"/>
          <w:szCs w:val="20"/>
        </w:rPr>
        <w:t>Потребителя</w:t>
      </w:r>
      <w:r w:rsidRPr="0035570C">
        <w:rPr>
          <w:color w:val="000000"/>
          <w:sz w:val="20"/>
          <w:szCs w:val="20"/>
        </w:rPr>
        <w:t>.</w:t>
      </w:r>
    </w:p>
    <w:p w:rsidR="0013479A" w:rsidRPr="0035570C" w:rsidRDefault="0013479A" w:rsidP="0013479A">
      <w:pPr>
        <w:pStyle w:val="a3"/>
        <w:tabs>
          <w:tab w:val="left" w:pos="0"/>
          <w:tab w:val="left" w:pos="284"/>
          <w:tab w:val="left" w:pos="709"/>
        </w:tabs>
        <w:rPr>
          <w:sz w:val="20"/>
        </w:rPr>
      </w:pPr>
      <w:r w:rsidRPr="0035570C">
        <w:rPr>
          <w:color w:val="000000"/>
          <w:sz w:val="18"/>
          <w:szCs w:val="18"/>
        </w:rPr>
        <w:t>7.5.</w:t>
      </w:r>
      <w:r w:rsidR="0035570C">
        <w:rPr>
          <w:color w:val="000000"/>
          <w:sz w:val="20"/>
        </w:rPr>
        <w:t xml:space="preserve">  </w:t>
      </w:r>
      <w:r w:rsidR="00986BFB">
        <w:rPr>
          <w:color w:val="000000"/>
          <w:sz w:val="20"/>
        </w:rPr>
        <w:t>Прекращение действия Договора влечет за собой прекращение подачи тепловой энергии по настоящему Договору.</w:t>
      </w:r>
    </w:p>
    <w:p w:rsidR="0013479A" w:rsidRPr="0035570C" w:rsidRDefault="0013479A" w:rsidP="0013479A">
      <w:pPr>
        <w:pStyle w:val="a3"/>
        <w:tabs>
          <w:tab w:val="left" w:pos="0"/>
          <w:tab w:val="left" w:pos="284"/>
          <w:tab w:val="left" w:pos="709"/>
        </w:tabs>
        <w:rPr>
          <w:color w:val="000000"/>
          <w:sz w:val="20"/>
        </w:rPr>
      </w:pPr>
      <w:r w:rsidRPr="0035570C">
        <w:rPr>
          <w:color w:val="000000"/>
          <w:sz w:val="18"/>
          <w:szCs w:val="18"/>
        </w:rPr>
        <w:t>7.6.</w:t>
      </w:r>
      <w:r w:rsidR="0035570C">
        <w:rPr>
          <w:color w:val="000000"/>
          <w:sz w:val="20"/>
        </w:rPr>
        <w:t xml:space="preserve">  </w:t>
      </w:r>
      <w:r w:rsidRPr="0035570C">
        <w:rPr>
          <w:color w:val="000000"/>
          <w:sz w:val="20"/>
        </w:rPr>
        <w:t xml:space="preserve">Настоящий </w:t>
      </w:r>
      <w:r w:rsidR="00986BFB">
        <w:rPr>
          <w:color w:val="000000"/>
          <w:sz w:val="20"/>
        </w:rPr>
        <w:t>Договор</w:t>
      </w:r>
      <w:r w:rsidRPr="0035570C">
        <w:rPr>
          <w:color w:val="000000"/>
          <w:sz w:val="20"/>
        </w:rPr>
        <w:t xml:space="preserve"> составлен в двух экземплярах. Все экземпляры </w:t>
      </w:r>
      <w:r w:rsidR="00986BFB">
        <w:rPr>
          <w:color w:val="000000"/>
          <w:sz w:val="20"/>
        </w:rPr>
        <w:t>Договора</w:t>
      </w:r>
      <w:r w:rsidRPr="0035570C">
        <w:rPr>
          <w:color w:val="000000"/>
          <w:sz w:val="20"/>
        </w:rPr>
        <w:t xml:space="preserve"> имеют одинаковую юридическую силу.</w:t>
      </w:r>
    </w:p>
    <w:p w:rsidR="00B3021D" w:rsidRPr="00AE5B09" w:rsidRDefault="00B3021D" w:rsidP="0013479A">
      <w:pPr>
        <w:pStyle w:val="a3"/>
        <w:tabs>
          <w:tab w:val="left" w:pos="0"/>
          <w:tab w:val="left" w:pos="284"/>
          <w:tab w:val="left" w:pos="709"/>
        </w:tabs>
        <w:rPr>
          <w:color w:val="000000"/>
          <w:sz w:val="20"/>
        </w:rPr>
      </w:pPr>
    </w:p>
    <w:p w:rsidR="00EB3CB1" w:rsidRPr="00A4235E" w:rsidRDefault="00EB3CB1" w:rsidP="00A4235E">
      <w:pPr>
        <w:pStyle w:val="a8"/>
        <w:numPr>
          <w:ilvl w:val="0"/>
          <w:numId w:val="3"/>
        </w:numPr>
        <w:tabs>
          <w:tab w:val="left" w:pos="2977"/>
        </w:tabs>
        <w:jc w:val="center"/>
        <w:rPr>
          <w:b/>
          <w:sz w:val="20"/>
          <w:szCs w:val="20"/>
        </w:rPr>
      </w:pPr>
      <w:r w:rsidRPr="00A4235E">
        <w:rPr>
          <w:b/>
          <w:sz w:val="20"/>
          <w:szCs w:val="20"/>
        </w:rPr>
        <w:t>ОТВЕТСТВЕННОСТЬ СТОРОН.</w:t>
      </w:r>
    </w:p>
    <w:p w:rsidR="00400F3D" w:rsidRPr="00400F3D" w:rsidRDefault="00BF60A0" w:rsidP="00400F3D">
      <w:pPr>
        <w:rPr>
          <w:sz w:val="20"/>
          <w:szCs w:val="20"/>
        </w:rPr>
      </w:pPr>
      <w:r w:rsidRPr="0035570C">
        <w:rPr>
          <w:rFonts w:eastAsiaTheme="minorHAnsi"/>
          <w:sz w:val="18"/>
          <w:szCs w:val="18"/>
          <w:lang w:eastAsia="en-US"/>
        </w:rPr>
        <w:t>8.1.</w:t>
      </w:r>
      <w:r w:rsidR="0035570C">
        <w:rPr>
          <w:rFonts w:eastAsiaTheme="minorHAnsi"/>
          <w:sz w:val="20"/>
          <w:szCs w:val="20"/>
          <w:lang w:eastAsia="en-US"/>
        </w:rPr>
        <w:t xml:space="preserve"> </w:t>
      </w:r>
      <w:r w:rsidR="00BA2F96">
        <w:rPr>
          <w:rFonts w:eastAsiaTheme="minorHAnsi"/>
          <w:sz w:val="20"/>
          <w:szCs w:val="20"/>
          <w:lang w:eastAsia="en-US"/>
        </w:rPr>
        <w:t xml:space="preserve"> </w:t>
      </w:r>
      <w:r w:rsidR="00AA5C90" w:rsidRPr="00AA5C90">
        <w:rPr>
          <w:rFonts w:eastAsiaTheme="minorHAnsi"/>
          <w:sz w:val="20"/>
          <w:szCs w:val="20"/>
          <w:lang w:eastAsia="en-US"/>
        </w:rPr>
        <w:t xml:space="preserve">В случае просрочки исполнения </w:t>
      </w:r>
      <w:r w:rsidR="007B186B">
        <w:rPr>
          <w:rFonts w:eastAsiaTheme="minorHAnsi"/>
          <w:sz w:val="20"/>
          <w:szCs w:val="20"/>
          <w:lang w:eastAsia="en-US"/>
        </w:rPr>
        <w:t>Потребителем</w:t>
      </w:r>
      <w:r w:rsidR="00AA5C90" w:rsidRPr="00AA5C90">
        <w:rPr>
          <w:rFonts w:eastAsiaTheme="minorHAnsi"/>
          <w:sz w:val="20"/>
          <w:szCs w:val="20"/>
          <w:lang w:eastAsia="en-US"/>
        </w:rPr>
        <w:t xml:space="preserve"> обязательств, предусмотренных </w:t>
      </w:r>
      <w:r w:rsidR="00986BFB">
        <w:rPr>
          <w:rFonts w:eastAsiaTheme="minorHAnsi"/>
          <w:sz w:val="20"/>
          <w:szCs w:val="20"/>
          <w:lang w:eastAsia="en-US"/>
        </w:rPr>
        <w:t>Договором</w:t>
      </w:r>
      <w:r w:rsidR="00AA5C90" w:rsidRPr="00AA5C90">
        <w:rPr>
          <w:rFonts w:eastAsiaTheme="minorHAnsi"/>
          <w:sz w:val="20"/>
          <w:szCs w:val="20"/>
          <w:lang w:eastAsia="en-US"/>
        </w:rPr>
        <w:t xml:space="preserve">, а также в иных случаях ненадлежащего исполнения </w:t>
      </w:r>
      <w:r w:rsidR="007B186B">
        <w:rPr>
          <w:rFonts w:eastAsiaTheme="minorHAnsi"/>
          <w:sz w:val="20"/>
          <w:szCs w:val="20"/>
          <w:lang w:eastAsia="en-US"/>
        </w:rPr>
        <w:t>Потребителем</w:t>
      </w:r>
      <w:r w:rsidR="00AA5C90" w:rsidRPr="00AA5C90">
        <w:rPr>
          <w:rFonts w:eastAsiaTheme="minorHAnsi"/>
          <w:sz w:val="20"/>
          <w:szCs w:val="20"/>
          <w:lang w:eastAsia="en-US"/>
        </w:rPr>
        <w:t xml:space="preserve"> обязательств, предусмотренных </w:t>
      </w:r>
      <w:r w:rsidR="00986BFB">
        <w:rPr>
          <w:rFonts w:eastAsiaTheme="minorHAnsi"/>
          <w:sz w:val="20"/>
          <w:szCs w:val="20"/>
          <w:lang w:eastAsia="en-US"/>
        </w:rPr>
        <w:t>Договором</w:t>
      </w:r>
      <w:r w:rsidR="00AA5C90" w:rsidRPr="00AA5C90">
        <w:rPr>
          <w:rFonts w:eastAsiaTheme="minorHAnsi"/>
          <w:sz w:val="20"/>
          <w:szCs w:val="20"/>
          <w:lang w:eastAsia="en-US"/>
        </w:rPr>
        <w:t>, «</w:t>
      </w:r>
      <w:proofErr w:type="spellStart"/>
      <w:r w:rsidR="003B11D4">
        <w:rPr>
          <w:rFonts w:eastAsiaTheme="minorHAnsi"/>
          <w:sz w:val="20"/>
          <w:szCs w:val="20"/>
          <w:lang w:eastAsia="en-US"/>
        </w:rPr>
        <w:t>Ресурсоснабжающая</w:t>
      </w:r>
      <w:proofErr w:type="spellEnd"/>
      <w:r w:rsidR="003B11D4">
        <w:rPr>
          <w:rFonts w:eastAsiaTheme="minorHAnsi"/>
          <w:sz w:val="20"/>
          <w:szCs w:val="20"/>
          <w:lang w:eastAsia="en-US"/>
        </w:rPr>
        <w:t xml:space="preserve"> организация</w:t>
      </w:r>
      <w:r w:rsidR="00AA5C90" w:rsidRPr="00AA5C90">
        <w:rPr>
          <w:rFonts w:eastAsiaTheme="minorHAnsi"/>
          <w:sz w:val="20"/>
          <w:szCs w:val="20"/>
          <w:lang w:eastAsia="en-US"/>
        </w:rPr>
        <w:t xml:space="preserve">» вправе потребовать уплаты </w:t>
      </w:r>
      <w:r w:rsidR="00464E2B" w:rsidRPr="00464E2B">
        <w:rPr>
          <w:rFonts w:eastAsiaTheme="minorHAnsi"/>
          <w:sz w:val="20"/>
          <w:szCs w:val="20"/>
          <w:lang w:eastAsia="en-US"/>
        </w:rPr>
        <w:t xml:space="preserve">пени, </w:t>
      </w:r>
      <w:r w:rsidR="00AA5C90" w:rsidRPr="00464E2B">
        <w:rPr>
          <w:rFonts w:eastAsiaTheme="minorHAnsi"/>
          <w:sz w:val="20"/>
          <w:szCs w:val="20"/>
          <w:lang w:eastAsia="en-US"/>
        </w:rPr>
        <w:t>штраф</w:t>
      </w:r>
      <w:r w:rsidR="00A4235E" w:rsidRPr="00464E2B">
        <w:rPr>
          <w:rFonts w:eastAsiaTheme="minorHAnsi"/>
          <w:sz w:val="20"/>
          <w:szCs w:val="20"/>
          <w:lang w:eastAsia="en-US"/>
        </w:rPr>
        <w:t>а</w:t>
      </w:r>
      <w:r w:rsidR="00464E2B" w:rsidRPr="00464E2B">
        <w:rPr>
          <w:rFonts w:eastAsiaTheme="minorHAnsi"/>
          <w:sz w:val="20"/>
          <w:szCs w:val="20"/>
          <w:lang w:eastAsia="en-US"/>
        </w:rPr>
        <w:t xml:space="preserve"> (за исключением просрочки исполнения обязательств)</w:t>
      </w:r>
      <w:r w:rsidR="00AA5C90" w:rsidRPr="00464E2B">
        <w:rPr>
          <w:rFonts w:eastAsiaTheme="minorHAnsi"/>
          <w:sz w:val="20"/>
          <w:szCs w:val="20"/>
          <w:lang w:eastAsia="en-US"/>
        </w:rPr>
        <w:t xml:space="preserve">. Пеня начисляется за каждый день просрочки исполнения обязательства, предусмотренного </w:t>
      </w:r>
      <w:r w:rsidR="00986BFB">
        <w:rPr>
          <w:rFonts w:eastAsiaTheme="minorHAnsi"/>
          <w:sz w:val="20"/>
          <w:szCs w:val="20"/>
          <w:lang w:eastAsia="en-US"/>
        </w:rPr>
        <w:t>Договором</w:t>
      </w:r>
      <w:r w:rsidR="00AA5C90" w:rsidRPr="00464E2B">
        <w:rPr>
          <w:rFonts w:eastAsiaTheme="minorHAnsi"/>
          <w:sz w:val="20"/>
          <w:szCs w:val="20"/>
          <w:lang w:eastAsia="en-US"/>
        </w:rPr>
        <w:t xml:space="preserve">, начиная со </w:t>
      </w:r>
      <w:r w:rsidR="00A4235E" w:rsidRPr="00464E2B">
        <w:rPr>
          <w:rFonts w:eastAsiaTheme="minorHAnsi"/>
          <w:sz w:val="20"/>
          <w:szCs w:val="20"/>
          <w:lang w:eastAsia="en-US"/>
        </w:rPr>
        <w:t xml:space="preserve">следующего </w:t>
      </w:r>
      <w:r w:rsidR="00AA5C90" w:rsidRPr="00464E2B">
        <w:rPr>
          <w:rFonts w:eastAsiaTheme="minorHAnsi"/>
          <w:sz w:val="20"/>
          <w:szCs w:val="20"/>
          <w:lang w:eastAsia="en-US"/>
        </w:rPr>
        <w:t xml:space="preserve">дня после истечения установленного </w:t>
      </w:r>
      <w:r w:rsidR="00986BFB">
        <w:rPr>
          <w:rFonts w:eastAsiaTheme="minorHAnsi"/>
          <w:sz w:val="20"/>
          <w:szCs w:val="20"/>
          <w:lang w:eastAsia="en-US"/>
        </w:rPr>
        <w:t>Договором</w:t>
      </w:r>
      <w:r w:rsidR="00AA5C90" w:rsidRPr="00464E2B">
        <w:rPr>
          <w:rFonts w:eastAsiaTheme="minorHAnsi"/>
          <w:sz w:val="20"/>
          <w:szCs w:val="20"/>
          <w:lang w:eastAsia="en-US"/>
        </w:rPr>
        <w:t xml:space="preserve"> срока исполнения обязательства. </w:t>
      </w:r>
      <w:r w:rsidR="00A4235E" w:rsidRPr="00464E2B">
        <w:rPr>
          <w:rFonts w:eastAsiaTheme="minorHAnsi"/>
          <w:sz w:val="20"/>
          <w:szCs w:val="20"/>
          <w:lang w:eastAsia="en-US"/>
        </w:rPr>
        <w:t>П</w:t>
      </w:r>
      <w:r w:rsidR="00AA5C90" w:rsidRPr="00464E2B">
        <w:rPr>
          <w:rFonts w:eastAsiaTheme="minorHAnsi"/>
          <w:sz w:val="20"/>
          <w:szCs w:val="20"/>
          <w:lang w:eastAsia="en-US"/>
        </w:rPr>
        <w:t xml:space="preserve">еня устанавливается </w:t>
      </w:r>
      <w:r w:rsidR="00986BFB">
        <w:rPr>
          <w:rFonts w:eastAsiaTheme="minorHAnsi"/>
          <w:sz w:val="20"/>
          <w:szCs w:val="20"/>
          <w:lang w:eastAsia="en-US"/>
        </w:rPr>
        <w:t>Договором</w:t>
      </w:r>
      <w:r w:rsidR="00AA5C90" w:rsidRPr="00464E2B">
        <w:rPr>
          <w:rFonts w:eastAsiaTheme="minorHAnsi"/>
          <w:sz w:val="20"/>
          <w:szCs w:val="20"/>
          <w:lang w:eastAsia="en-US"/>
        </w:rPr>
        <w:t xml:space="preserve"> в размере одной трехсотой действующей</w:t>
      </w:r>
      <w:r w:rsidR="00AA5C90" w:rsidRPr="00AA5C90">
        <w:rPr>
          <w:rFonts w:eastAsiaTheme="minorHAnsi"/>
          <w:sz w:val="20"/>
          <w:szCs w:val="20"/>
          <w:lang w:eastAsia="en-US"/>
        </w:rPr>
        <w:t xml:space="preserve"> на дату уплаты ставки рефинансирования </w:t>
      </w:r>
      <w:r w:rsidR="00A4235E">
        <w:rPr>
          <w:rFonts w:eastAsiaTheme="minorHAnsi"/>
          <w:sz w:val="20"/>
          <w:szCs w:val="20"/>
          <w:lang w:eastAsia="en-US"/>
        </w:rPr>
        <w:t>Б</w:t>
      </w:r>
      <w:r w:rsidR="00AA5C90" w:rsidRPr="00AA5C90">
        <w:rPr>
          <w:rFonts w:eastAsiaTheme="minorHAnsi"/>
          <w:sz w:val="20"/>
          <w:szCs w:val="20"/>
          <w:lang w:eastAsia="en-US"/>
        </w:rPr>
        <w:t>анка Росси</w:t>
      </w:r>
      <w:r w:rsidR="00A4235E">
        <w:rPr>
          <w:rFonts w:eastAsiaTheme="minorHAnsi"/>
          <w:sz w:val="20"/>
          <w:szCs w:val="20"/>
          <w:lang w:eastAsia="en-US"/>
        </w:rPr>
        <w:t>и</w:t>
      </w:r>
      <w:r w:rsidR="00AA5C90" w:rsidRPr="00AA5C90">
        <w:rPr>
          <w:rFonts w:eastAsiaTheme="minorHAnsi"/>
          <w:sz w:val="20"/>
          <w:szCs w:val="20"/>
          <w:lang w:eastAsia="en-US"/>
        </w:rPr>
        <w:t xml:space="preserve"> от не</w:t>
      </w:r>
      <w:r w:rsidR="00A4235E">
        <w:rPr>
          <w:rFonts w:eastAsiaTheme="minorHAnsi"/>
          <w:sz w:val="20"/>
          <w:szCs w:val="20"/>
          <w:lang w:eastAsia="en-US"/>
        </w:rPr>
        <w:t xml:space="preserve"> уплаченной в срок </w:t>
      </w:r>
      <w:r w:rsidR="00A4235E" w:rsidRPr="00464E2B">
        <w:rPr>
          <w:rFonts w:eastAsiaTheme="minorHAnsi"/>
          <w:sz w:val="20"/>
          <w:szCs w:val="20"/>
          <w:lang w:eastAsia="en-US"/>
        </w:rPr>
        <w:t>суммы.</w:t>
      </w:r>
      <w:r w:rsidR="00AA5C90" w:rsidRPr="00464E2B">
        <w:rPr>
          <w:rFonts w:eastAsiaTheme="minorHAnsi"/>
          <w:sz w:val="20"/>
          <w:szCs w:val="20"/>
          <w:lang w:eastAsia="en-US"/>
        </w:rPr>
        <w:t xml:space="preserve"> Размер штрафа устанавливается </w:t>
      </w:r>
      <w:r w:rsidR="00986BFB">
        <w:rPr>
          <w:rFonts w:eastAsiaTheme="minorHAnsi"/>
          <w:sz w:val="20"/>
          <w:szCs w:val="20"/>
          <w:lang w:eastAsia="en-US"/>
        </w:rPr>
        <w:t>Договором</w:t>
      </w:r>
      <w:r w:rsidR="00AA5C90" w:rsidRPr="00464E2B">
        <w:rPr>
          <w:rFonts w:eastAsiaTheme="minorHAnsi"/>
          <w:sz w:val="20"/>
          <w:szCs w:val="20"/>
          <w:lang w:eastAsia="en-US"/>
        </w:rPr>
        <w:t xml:space="preserve"> в виде фиксированной суммы</w:t>
      </w:r>
      <w:r w:rsidR="00051561" w:rsidRPr="00464E2B">
        <w:rPr>
          <w:rFonts w:eastAsiaTheme="minorHAnsi"/>
          <w:sz w:val="20"/>
          <w:szCs w:val="20"/>
          <w:lang w:eastAsia="en-US"/>
        </w:rPr>
        <w:t xml:space="preserve">. </w:t>
      </w:r>
      <w:proofErr w:type="gramStart"/>
      <w:r w:rsidR="00051561" w:rsidRPr="00464E2B">
        <w:rPr>
          <w:rFonts w:eastAsiaTheme="minorHAnsi"/>
          <w:sz w:val="20"/>
          <w:szCs w:val="20"/>
          <w:lang w:eastAsia="en-US"/>
        </w:rPr>
        <w:t>Её размер определяется по Правил</w:t>
      </w:r>
      <w:r w:rsidR="00464E2B" w:rsidRPr="00464E2B">
        <w:rPr>
          <w:rFonts w:eastAsiaTheme="minorHAnsi"/>
          <w:sz w:val="20"/>
          <w:szCs w:val="20"/>
          <w:lang w:eastAsia="en-US"/>
        </w:rPr>
        <w:t>а</w:t>
      </w:r>
      <w:r w:rsidR="00051561" w:rsidRPr="00464E2B">
        <w:rPr>
          <w:rFonts w:eastAsiaTheme="minorHAnsi"/>
          <w:sz w:val="20"/>
          <w:szCs w:val="20"/>
          <w:lang w:eastAsia="en-US"/>
        </w:rPr>
        <w:t>м</w:t>
      </w:r>
      <w:r w:rsidR="00464E2B" w:rsidRPr="00464E2B">
        <w:rPr>
          <w:rFonts w:eastAsiaTheme="minorHAnsi"/>
          <w:sz w:val="20"/>
          <w:szCs w:val="20"/>
          <w:lang w:eastAsia="en-US"/>
        </w:rPr>
        <w:t>и</w:t>
      </w:r>
      <w:r w:rsidR="00051561" w:rsidRPr="00464E2B">
        <w:rPr>
          <w:rFonts w:eastAsiaTheme="minorHAnsi"/>
          <w:sz w:val="20"/>
          <w:szCs w:val="20"/>
          <w:lang w:eastAsia="en-US"/>
        </w:rPr>
        <w:t xml:space="preserve">, </w:t>
      </w:r>
      <w:r w:rsidR="00051561" w:rsidRPr="00400F3D">
        <w:rPr>
          <w:rFonts w:eastAsiaTheme="minorHAnsi"/>
          <w:sz w:val="20"/>
          <w:szCs w:val="20"/>
          <w:lang w:eastAsia="en-US"/>
        </w:rPr>
        <w:t xml:space="preserve">утверждённым </w:t>
      </w:r>
      <w:r w:rsidR="00505264" w:rsidRPr="00400F3D">
        <w:rPr>
          <w:sz w:val="20"/>
          <w:szCs w:val="20"/>
        </w:rPr>
        <w:t>Постановление</w:t>
      </w:r>
      <w:r w:rsidR="00400F3D" w:rsidRPr="00400F3D">
        <w:rPr>
          <w:sz w:val="20"/>
          <w:szCs w:val="20"/>
        </w:rPr>
        <w:t xml:space="preserve"> </w:t>
      </w:r>
      <w:r w:rsidR="00505264" w:rsidRPr="00400F3D">
        <w:rPr>
          <w:sz w:val="20"/>
          <w:szCs w:val="20"/>
        </w:rPr>
        <w:t>Правительства</w:t>
      </w:r>
      <w:r w:rsidR="00400F3D" w:rsidRPr="00400F3D">
        <w:rPr>
          <w:sz w:val="20"/>
          <w:szCs w:val="20"/>
        </w:rPr>
        <w:t xml:space="preserve"> № 1042 от 30.08.2017 г. </w:t>
      </w:r>
      <w:r w:rsidR="00400F3D">
        <w:rPr>
          <w:sz w:val="20"/>
          <w:szCs w:val="20"/>
        </w:rPr>
        <w:t>«</w:t>
      </w:r>
      <w:r w:rsidR="00400F3D" w:rsidRPr="00400F3D">
        <w:rPr>
          <w:sz w:val="20"/>
          <w:szCs w:val="20"/>
        </w:rPr>
        <w:t>ОБ УТВЕРЖДЕНИИ ПРАВИЛ</w:t>
      </w:r>
      <w:r w:rsidR="00400F3D">
        <w:rPr>
          <w:sz w:val="20"/>
          <w:szCs w:val="20"/>
        </w:rPr>
        <w:t xml:space="preserve"> </w:t>
      </w:r>
      <w:r w:rsidR="00400F3D" w:rsidRPr="00400F3D">
        <w:rPr>
          <w:sz w:val="20"/>
          <w:szCs w:val="20"/>
        </w:rPr>
        <w:t>ОПРЕДЕЛЕНИЯ РАЗМЕРА ШТРАФА, НАЧИСЛЯЕМОГО В СЛУЧАЕ</w:t>
      </w:r>
      <w:r w:rsidR="00400F3D">
        <w:rPr>
          <w:sz w:val="20"/>
          <w:szCs w:val="20"/>
        </w:rPr>
        <w:t xml:space="preserve"> </w:t>
      </w:r>
      <w:r w:rsidR="00400F3D" w:rsidRPr="00400F3D">
        <w:rPr>
          <w:sz w:val="20"/>
          <w:szCs w:val="20"/>
        </w:rPr>
        <w:t xml:space="preserve">НЕНАДЛЕЖАЩЕГО ИСПОЛНЕНИЯ </w:t>
      </w:r>
      <w:r w:rsidR="003B11D4">
        <w:rPr>
          <w:sz w:val="20"/>
          <w:szCs w:val="20"/>
        </w:rPr>
        <w:t>ПОТРЕБИТЕЛЬ</w:t>
      </w:r>
      <w:r w:rsidR="00400F3D" w:rsidRPr="00400F3D">
        <w:rPr>
          <w:sz w:val="20"/>
          <w:szCs w:val="20"/>
        </w:rPr>
        <w:t>ОМ, НЕИСПОЛНЕНИЯ</w:t>
      </w:r>
      <w:r w:rsidR="00400F3D">
        <w:rPr>
          <w:sz w:val="20"/>
          <w:szCs w:val="20"/>
        </w:rPr>
        <w:t xml:space="preserve"> </w:t>
      </w:r>
      <w:r w:rsidR="00400F3D" w:rsidRPr="00400F3D">
        <w:rPr>
          <w:sz w:val="20"/>
          <w:szCs w:val="20"/>
        </w:rPr>
        <w:t>ИЛИ НЕНАДЛЕЖАЩЕГО ИСПОЛНЕНИЯ ПОСТАВЩИКОМ (ПОДРЯДЧИКОМ,</w:t>
      </w:r>
      <w:r w:rsidR="00400F3D">
        <w:rPr>
          <w:sz w:val="20"/>
          <w:szCs w:val="20"/>
        </w:rPr>
        <w:t xml:space="preserve"> </w:t>
      </w:r>
      <w:r w:rsidR="00400F3D" w:rsidRPr="00400F3D">
        <w:rPr>
          <w:sz w:val="20"/>
          <w:szCs w:val="20"/>
        </w:rPr>
        <w:t xml:space="preserve">ИСПОЛНИТЕЛЕМ) ОБЯЗАТЕЛЬСТВ, ПРЕДУСМОТРЕННЫХ </w:t>
      </w:r>
      <w:r w:rsidR="00986BFB">
        <w:rPr>
          <w:sz w:val="20"/>
          <w:szCs w:val="20"/>
        </w:rPr>
        <w:t>ДОГОВОРОМ</w:t>
      </w:r>
      <w:r w:rsidR="00400F3D">
        <w:rPr>
          <w:sz w:val="20"/>
          <w:szCs w:val="20"/>
        </w:rPr>
        <w:t xml:space="preserve"> </w:t>
      </w:r>
      <w:r w:rsidR="00400F3D" w:rsidRPr="00400F3D">
        <w:rPr>
          <w:sz w:val="20"/>
          <w:szCs w:val="20"/>
        </w:rPr>
        <w:t>(ЗА ИСКЛЮЧЕНИЕМ ПРОСРОЧКИ ИСПОЛНЕНИЯ ОБЯЗАТЕЛЬСТВ</w:t>
      </w:r>
      <w:r w:rsidR="00400F3D">
        <w:rPr>
          <w:sz w:val="20"/>
          <w:szCs w:val="20"/>
        </w:rPr>
        <w:t xml:space="preserve"> </w:t>
      </w:r>
      <w:r w:rsidR="003B11D4">
        <w:rPr>
          <w:sz w:val="20"/>
          <w:szCs w:val="20"/>
        </w:rPr>
        <w:t>ПОТРЕБИТЕЛЬ</w:t>
      </w:r>
      <w:r w:rsidR="00400F3D" w:rsidRPr="00400F3D">
        <w:rPr>
          <w:sz w:val="20"/>
          <w:szCs w:val="20"/>
        </w:rPr>
        <w:t>ОМ, ПОСТАВЩИКОМ (ПОДРЯДЧИКОМ, ИСПОЛНИТЕЛЕМ),</w:t>
      </w:r>
      <w:r w:rsidR="00400F3D">
        <w:rPr>
          <w:sz w:val="20"/>
          <w:szCs w:val="20"/>
        </w:rPr>
        <w:t xml:space="preserve"> </w:t>
      </w:r>
      <w:r w:rsidR="00400F3D" w:rsidRPr="00400F3D">
        <w:rPr>
          <w:sz w:val="20"/>
          <w:szCs w:val="20"/>
        </w:rPr>
        <w:t>И РАЗМЕРА ПЕНИ, НАЧИСЛЯЕМОЙ ЗА КАЖДЫЙ ДЕНЬ ПРОСРОЧКИ</w:t>
      </w:r>
      <w:r w:rsidR="00400F3D">
        <w:rPr>
          <w:sz w:val="20"/>
          <w:szCs w:val="20"/>
        </w:rPr>
        <w:t xml:space="preserve"> </w:t>
      </w:r>
      <w:r w:rsidR="00400F3D" w:rsidRPr="00400F3D">
        <w:rPr>
          <w:sz w:val="20"/>
          <w:szCs w:val="20"/>
        </w:rPr>
        <w:t>ИСПОЛНЕНИЯ ПОСТАВЩИКОМ (ПОДРЯДЧИКОМ, ИСПОЛНИТЕЛЕМ)</w:t>
      </w:r>
      <w:proofErr w:type="gramEnd"/>
    </w:p>
    <w:p w:rsidR="00AA5C90" w:rsidRPr="00400F3D" w:rsidRDefault="00400F3D" w:rsidP="00400F3D">
      <w:pPr>
        <w:rPr>
          <w:sz w:val="20"/>
          <w:szCs w:val="20"/>
        </w:rPr>
      </w:pPr>
      <w:r w:rsidRPr="00400F3D">
        <w:rPr>
          <w:sz w:val="20"/>
          <w:szCs w:val="20"/>
        </w:rPr>
        <w:t xml:space="preserve">ОБЯЗАТЕЛЬСТВА, ПРЕДУСМОТРЕННОГО </w:t>
      </w:r>
      <w:r w:rsidR="00986BFB">
        <w:rPr>
          <w:sz w:val="20"/>
          <w:szCs w:val="20"/>
        </w:rPr>
        <w:t>ДОГОВОРОМ</w:t>
      </w:r>
      <w:r>
        <w:rPr>
          <w:sz w:val="20"/>
          <w:szCs w:val="20"/>
        </w:rPr>
        <w:t xml:space="preserve">» </w:t>
      </w:r>
      <w:r w:rsidR="00506C73" w:rsidRPr="00506C73">
        <w:rPr>
          <w:rFonts w:eastAsiaTheme="minorHAnsi"/>
          <w:sz w:val="20"/>
          <w:szCs w:val="20"/>
          <w:lang w:eastAsia="en-US"/>
        </w:rPr>
        <w:t xml:space="preserve">(далее – Постановление Правительства РФ от </w:t>
      </w:r>
      <w:r w:rsidRPr="00400F3D">
        <w:rPr>
          <w:sz w:val="20"/>
          <w:szCs w:val="20"/>
        </w:rPr>
        <w:t>№ 1042 от 30.08.2017</w:t>
      </w:r>
      <w:r w:rsidR="00506C73" w:rsidRPr="00506C73">
        <w:rPr>
          <w:rFonts w:eastAsiaTheme="minorHAnsi"/>
          <w:sz w:val="20"/>
          <w:szCs w:val="20"/>
          <w:lang w:eastAsia="en-US"/>
        </w:rPr>
        <w:t>).</w:t>
      </w:r>
      <w:r w:rsidR="00AA5C90" w:rsidRPr="00464E2B">
        <w:rPr>
          <w:rFonts w:eastAsiaTheme="minorHAnsi"/>
          <w:sz w:val="20"/>
          <w:szCs w:val="20"/>
          <w:lang w:eastAsia="en-US"/>
        </w:rPr>
        <w:t xml:space="preserve"> </w:t>
      </w:r>
    </w:p>
    <w:p w:rsidR="00AA5C90" w:rsidRPr="00AA5C90" w:rsidRDefault="00AA5C90" w:rsidP="00AA5C90">
      <w:pPr>
        <w:pStyle w:val="a8"/>
        <w:tabs>
          <w:tab w:val="left" w:pos="426"/>
        </w:tabs>
        <w:autoSpaceDE w:val="0"/>
        <w:autoSpaceDN w:val="0"/>
        <w:adjustRightInd w:val="0"/>
        <w:ind w:left="0"/>
        <w:jc w:val="both"/>
        <w:rPr>
          <w:rFonts w:eastAsiaTheme="minorHAnsi"/>
          <w:sz w:val="20"/>
          <w:szCs w:val="20"/>
          <w:lang w:eastAsia="en-US"/>
        </w:rPr>
      </w:pPr>
      <w:r w:rsidRPr="0035570C">
        <w:rPr>
          <w:rFonts w:eastAsiaTheme="minorHAnsi"/>
          <w:sz w:val="18"/>
          <w:szCs w:val="18"/>
          <w:lang w:eastAsia="en-US"/>
        </w:rPr>
        <w:t>8.2</w:t>
      </w:r>
      <w:r w:rsidRPr="00AA5C90">
        <w:rPr>
          <w:rFonts w:eastAsiaTheme="minorHAnsi"/>
          <w:sz w:val="20"/>
          <w:szCs w:val="20"/>
          <w:lang w:eastAsia="en-US"/>
        </w:rPr>
        <w:t>.</w:t>
      </w:r>
      <w:r w:rsidR="00BA2F96">
        <w:rPr>
          <w:rFonts w:eastAsiaTheme="minorHAnsi"/>
          <w:sz w:val="20"/>
          <w:szCs w:val="20"/>
          <w:lang w:eastAsia="en-US"/>
        </w:rPr>
        <w:t xml:space="preserve">  </w:t>
      </w:r>
      <w:r w:rsidRPr="00AA5C90">
        <w:rPr>
          <w:rFonts w:eastAsiaTheme="minorHAnsi"/>
          <w:sz w:val="20"/>
          <w:szCs w:val="20"/>
          <w:lang w:eastAsia="en-US"/>
        </w:rPr>
        <w:t xml:space="preserve">В случае просрочки исполнения </w:t>
      </w:r>
      <w:r w:rsidR="00F42BE7">
        <w:rPr>
          <w:rFonts w:eastAsiaTheme="minorHAnsi"/>
          <w:sz w:val="20"/>
          <w:szCs w:val="20"/>
          <w:lang w:eastAsia="en-US"/>
        </w:rPr>
        <w:t>РСО</w:t>
      </w:r>
      <w:r w:rsidR="008A5BBB">
        <w:rPr>
          <w:rFonts w:eastAsiaTheme="minorHAnsi"/>
          <w:sz w:val="20"/>
          <w:szCs w:val="20"/>
          <w:lang w:eastAsia="en-US"/>
        </w:rPr>
        <w:t xml:space="preserve"> обязательств</w:t>
      </w:r>
      <w:r w:rsidRPr="00AA5C90">
        <w:rPr>
          <w:rFonts w:eastAsiaTheme="minorHAnsi"/>
          <w:sz w:val="20"/>
          <w:szCs w:val="20"/>
          <w:lang w:eastAsia="en-US"/>
        </w:rPr>
        <w:t xml:space="preserve">, предусмотренных </w:t>
      </w:r>
      <w:r w:rsidR="00986BFB">
        <w:rPr>
          <w:rFonts w:eastAsiaTheme="minorHAnsi"/>
          <w:sz w:val="20"/>
          <w:szCs w:val="20"/>
          <w:lang w:eastAsia="en-US"/>
        </w:rPr>
        <w:t>Договором</w:t>
      </w:r>
      <w:r w:rsidRPr="00AA5C90">
        <w:rPr>
          <w:rFonts w:eastAsiaTheme="minorHAnsi"/>
          <w:sz w:val="20"/>
          <w:szCs w:val="20"/>
          <w:lang w:eastAsia="en-US"/>
        </w:rPr>
        <w:t xml:space="preserve">, а также в иных случаях ненадлежащего исполнения </w:t>
      </w:r>
      <w:r w:rsidR="00F42BE7">
        <w:rPr>
          <w:rFonts w:eastAsiaTheme="minorHAnsi"/>
          <w:sz w:val="20"/>
          <w:szCs w:val="20"/>
          <w:lang w:eastAsia="en-US"/>
        </w:rPr>
        <w:t>РСО</w:t>
      </w:r>
      <w:r w:rsidRPr="00AA5C90">
        <w:rPr>
          <w:rFonts w:eastAsiaTheme="minorHAnsi"/>
          <w:sz w:val="20"/>
          <w:szCs w:val="20"/>
          <w:lang w:eastAsia="en-US"/>
        </w:rPr>
        <w:t xml:space="preserve"> обязательств, предусмотренных </w:t>
      </w:r>
      <w:r w:rsidR="00986BFB">
        <w:rPr>
          <w:rFonts w:eastAsiaTheme="minorHAnsi"/>
          <w:sz w:val="20"/>
          <w:szCs w:val="20"/>
          <w:lang w:eastAsia="en-US"/>
        </w:rPr>
        <w:t>Договором</w:t>
      </w:r>
      <w:r w:rsidRPr="00DF6538">
        <w:rPr>
          <w:rFonts w:eastAsiaTheme="minorHAnsi"/>
          <w:sz w:val="20"/>
          <w:szCs w:val="20"/>
          <w:lang w:eastAsia="en-US"/>
        </w:rPr>
        <w:t xml:space="preserve">, </w:t>
      </w:r>
      <w:r w:rsidR="003B11D4">
        <w:rPr>
          <w:rFonts w:eastAsiaTheme="minorHAnsi"/>
          <w:sz w:val="20"/>
          <w:szCs w:val="20"/>
          <w:lang w:eastAsia="en-US"/>
        </w:rPr>
        <w:t>Потребитель</w:t>
      </w:r>
      <w:r w:rsidRPr="00DF6538">
        <w:rPr>
          <w:rFonts w:eastAsiaTheme="minorHAnsi"/>
          <w:sz w:val="20"/>
          <w:szCs w:val="20"/>
          <w:lang w:eastAsia="en-US"/>
        </w:rPr>
        <w:t xml:space="preserve"> </w:t>
      </w:r>
      <w:r w:rsidR="008A5BBB" w:rsidRPr="00DF6538">
        <w:rPr>
          <w:rFonts w:eastAsiaTheme="minorHAnsi"/>
          <w:sz w:val="20"/>
          <w:szCs w:val="20"/>
          <w:lang w:eastAsia="en-US"/>
        </w:rPr>
        <w:t>вправе потребовать уплаты пени, штрафа (за исключением просрочки исполнения обязательств).</w:t>
      </w:r>
      <w:r w:rsidRPr="00DF6538">
        <w:rPr>
          <w:rFonts w:eastAsiaTheme="minorHAnsi"/>
          <w:sz w:val="20"/>
          <w:szCs w:val="20"/>
          <w:lang w:eastAsia="en-US"/>
        </w:rPr>
        <w:t xml:space="preserve"> Пеня начисляется за</w:t>
      </w:r>
      <w:r w:rsidRPr="00AA5C90">
        <w:rPr>
          <w:rFonts w:eastAsiaTheme="minorHAnsi"/>
          <w:sz w:val="20"/>
          <w:szCs w:val="20"/>
          <w:lang w:eastAsia="en-US"/>
        </w:rPr>
        <w:t xml:space="preserve"> каждый день просрочки исполнения </w:t>
      </w:r>
      <w:r w:rsidR="00F42BE7">
        <w:rPr>
          <w:rFonts w:eastAsiaTheme="minorHAnsi"/>
          <w:sz w:val="20"/>
          <w:szCs w:val="20"/>
          <w:lang w:eastAsia="en-US"/>
        </w:rPr>
        <w:t>РСО</w:t>
      </w:r>
      <w:r w:rsidRPr="00AA5C90">
        <w:rPr>
          <w:rFonts w:eastAsiaTheme="minorHAnsi"/>
          <w:sz w:val="20"/>
          <w:szCs w:val="20"/>
          <w:lang w:eastAsia="en-US"/>
        </w:rPr>
        <w:t xml:space="preserve"> обязательства, предусмотренного </w:t>
      </w:r>
      <w:r w:rsidR="00986BFB">
        <w:rPr>
          <w:rFonts w:eastAsiaTheme="minorHAnsi"/>
          <w:sz w:val="20"/>
          <w:szCs w:val="20"/>
          <w:lang w:eastAsia="en-US"/>
        </w:rPr>
        <w:t>Договором</w:t>
      </w:r>
      <w:r w:rsidRPr="00AA5C90">
        <w:rPr>
          <w:rFonts w:eastAsiaTheme="minorHAnsi"/>
          <w:sz w:val="20"/>
          <w:szCs w:val="20"/>
          <w:lang w:eastAsia="en-US"/>
        </w:rPr>
        <w:t>, начиная со</w:t>
      </w:r>
      <w:r w:rsidR="008A5BBB">
        <w:rPr>
          <w:rFonts w:eastAsiaTheme="minorHAnsi"/>
          <w:sz w:val="20"/>
          <w:szCs w:val="20"/>
          <w:lang w:eastAsia="en-US"/>
        </w:rPr>
        <w:t xml:space="preserve"> следующего </w:t>
      </w:r>
      <w:r w:rsidRPr="00AA5C90">
        <w:rPr>
          <w:rFonts w:eastAsiaTheme="minorHAnsi"/>
          <w:sz w:val="20"/>
          <w:szCs w:val="20"/>
          <w:lang w:eastAsia="en-US"/>
        </w:rPr>
        <w:t xml:space="preserve">дня после истечения установленного </w:t>
      </w:r>
      <w:r w:rsidR="00986BFB">
        <w:rPr>
          <w:rFonts w:eastAsiaTheme="minorHAnsi"/>
          <w:sz w:val="20"/>
          <w:szCs w:val="20"/>
          <w:lang w:eastAsia="en-US"/>
        </w:rPr>
        <w:t>Договором</w:t>
      </w:r>
      <w:r w:rsidR="00C25640">
        <w:rPr>
          <w:rFonts w:eastAsiaTheme="minorHAnsi"/>
          <w:sz w:val="20"/>
          <w:szCs w:val="20"/>
          <w:lang w:eastAsia="en-US"/>
        </w:rPr>
        <w:t xml:space="preserve"> срока исполнения обязательств</w:t>
      </w:r>
      <w:r w:rsidR="008A5BBB">
        <w:rPr>
          <w:rFonts w:eastAsiaTheme="minorHAnsi"/>
          <w:sz w:val="20"/>
          <w:szCs w:val="20"/>
          <w:lang w:eastAsia="en-US"/>
        </w:rPr>
        <w:t xml:space="preserve">. Пеня </w:t>
      </w:r>
      <w:r w:rsidRPr="00AA5C90">
        <w:rPr>
          <w:rFonts w:eastAsiaTheme="minorHAnsi"/>
          <w:sz w:val="20"/>
          <w:szCs w:val="20"/>
          <w:lang w:eastAsia="en-US"/>
        </w:rPr>
        <w:t xml:space="preserve">устанавливается </w:t>
      </w:r>
      <w:r w:rsidR="00986BFB">
        <w:rPr>
          <w:rFonts w:eastAsiaTheme="minorHAnsi"/>
          <w:sz w:val="20"/>
          <w:szCs w:val="20"/>
          <w:lang w:eastAsia="en-US"/>
        </w:rPr>
        <w:t>Договором</w:t>
      </w:r>
      <w:r w:rsidRPr="00AA5C90">
        <w:rPr>
          <w:rFonts w:eastAsiaTheme="minorHAnsi"/>
          <w:sz w:val="20"/>
          <w:szCs w:val="20"/>
          <w:lang w:eastAsia="en-US"/>
        </w:rPr>
        <w:t xml:space="preserve"> в размере</w:t>
      </w:r>
      <w:r w:rsidR="008A5BBB">
        <w:rPr>
          <w:rFonts w:eastAsiaTheme="minorHAnsi"/>
          <w:sz w:val="20"/>
          <w:szCs w:val="20"/>
          <w:lang w:eastAsia="en-US"/>
        </w:rPr>
        <w:t xml:space="preserve"> </w:t>
      </w:r>
      <w:r w:rsidRPr="00AA5C90">
        <w:rPr>
          <w:rFonts w:eastAsiaTheme="minorHAnsi"/>
          <w:sz w:val="20"/>
          <w:szCs w:val="20"/>
          <w:lang w:eastAsia="en-US"/>
        </w:rPr>
        <w:t>не менее одн</w:t>
      </w:r>
      <w:r w:rsidR="00DF6538">
        <w:rPr>
          <w:rFonts w:eastAsiaTheme="minorHAnsi"/>
          <w:sz w:val="20"/>
          <w:szCs w:val="20"/>
          <w:lang w:eastAsia="en-US"/>
        </w:rPr>
        <w:t>ой</w:t>
      </w:r>
      <w:r w:rsidRPr="00AA5C90">
        <w:rPr>
          <w:rFonts w:eastAsiaTheme="minorHAnsi"/>
          <w:sz w:val="20"/>
          <w:szCs w:val="20"/>
          <w:lang w:eastAsia="en-US"/>
        </w:rPr>
        <w:t xml:space="preserve"> трехсот</w:t>
      </w:r>
      <w:r w:rsidR="00DF6538">
        <w:rPr>
          <w:rFonts w:eastAsiaTheme="minorHAnsi"/>
          <w:sz w:val="20"/>
          <w:szCs w:val="20"/>
          <w:lang w:eastAsia="en-US"/>
        </w:rPr>
        <w:t>ой</w:t>
      </w:r>
      <w:r w:rsidRPr="00AA5C90">
        <w:rPr>
          <w:rFonts w:eastAsiaTheme="minorHAnsi"/>
          <w:sz w:val="20"/>
          <w:szCs w:val="20"/>
          <w:lang w:eastAsia="en-US"/>
        </w:rPr>
        <w:t xml:space="preserve"> действующей на дату уплаты ставки рефинансирования </w:t>
      </w:r>
      <w:r w:rsidR="00DF6538">
        <w:rPr>
          <w:rFonts w:eastAsiaTheme="minorHAnsi"/>
          <w:sz w:val="20"/>
          <w:szCs w:val="20"/>
          <w:lang w:eastAsia="en-US"/>
        </w:rPr>
        <w:t xml:space="preserve">Банка </w:t>
      </w:r>
      <w:r w:rsidRPr="00AA5C90">
        <w:rPr>
          <w:rFonts w:eastAsiaTheme="minorHAnsi"/>
          <w:sz w:val="20"/>
          <w:szCs w:val="20"/>
          <w:lang w:eastAsia="en-US"/>
        </w:rPr>
        <w:t>Росси</w:t>
      </w:r>
      <w:r w:rsidR="00DF6538">
        <w:rPr>
          <w:rFonts w:eastAsiaTheme="minorHAnsi"/>
          <w:sz w:val="20"/>
          <w:szCs w:val="20"/>
          <w:lang w:eastAsia="en-US"/>
        </w:rPr>
        <w:t>и</w:t>
      </w:r>
      <w:r w:rsidRPr="00AA5C90">
        <w:rPr>
          <w:rFonts w:eastAsiaTheme="minorHAnsi"/>
          <w:sz w:val="20"/>
          <w:szCs w:val="20"/>
          <w:lang w:eastAsia="en-US"/>
        </w:rPr>
        <w:t xml:space="preserve"> от цены </w:t>
      </w:r>
      <w:r w:rsidR="00986BFB">
        <w:rPr>
          <w:rFonts w:eastAsiaTheme="minorHAnsi"/>
          <w:sz w:val="20"/>
          <w:szCs w:val="20"/>
          <w:lang w:eastAsia="en-US"/>
        </w:rPr>
        <w:t>Договора</w:t>
      </w:r>
      <w:r w:rsidRPr="00AA5C90">
        <w:rPr>
          <w:rFonts w:eastAsiaTheme="minorHAnsi"/>
          <w:sz w:val="20"/>
          <w:szCs w:val="20"/>
          <w:lang w:eastAsia="en-US"/>
        </w:rPr>
        <w:t xml:space="preserve">, уменьшенной на </w:t>
      </w:r>
      <w:r w:rsidR="00DF6538">
        <w:rPr>
          <w:rFonts w:eastAsiaTheme="minorHAnsi"/>
          <w:sz w:val="20"/>
          <w:szCs w:val="20"/>
          <w:lang w:eastAsia="en-US"/>
        </w:rPr>
        <w:t xml:space="preserve">стоимость фактически </w:t>
      </w:r>
      <w:r w:rsidRPr="00AA5C90">
        <w:rPr>
          <w:rFonts w:eastAsiaTheme="minorHAnsi"/>
          <w:sz w:val="20"/>
          <w:szCs w:val="20"/>
          <w:lang w:eastAsia="en-US"/>
        </w:rPr>
        <w:t xml:space="preserve">исполненных </w:t>
      </w:r>
      <w:r w:rsidR="00F42BE7">
        <w:rPr>
          <w:rFonts w:eastAsiaTheme="minorHAnsi"/>
          <w:sz w:val="20"/>
          <w:szCs w:val="20"/>
          <w:lang w:eastAsia="en-US"/>
        </w:rPr>
        <w:t>РСО</w:t>
      </w:r>
      <w:r w:rsidR="00DF6538">
        <w:rPr>
          <w:rFonts w:eastAsiaTheme="minorHAnsi"/>
          <w:sz w:val="20"/>
          <w:szCs w:val="20"/>
          <w:lang w:eastAsia="en-US"/>
        </w:rPr>
        <w:t xml:space="preserve"> обязательств</w:t>
      </w:r>
      <w:r w:rsidRPr="00AA5C90">
        <w:rPr>
          <w:rFonts w:eastAsiaTheme="minorHAnsi"/>
          <w:sz w:val="20"/>
          <w:szCs w:val="20"/>
          <w:lang w:eastAsia="en-US"/>
        </w:rPr>
        <w:t>.</w:t>
      </w:r>
      <w:r w:rsidR="00DF6538">
        <w:rPr>
          <w:rFonts w:eastAsiaTheme="minorHAnsi"/>
          <w:sz w:val="20"/>
          <w:szCs w:val="20"/>
          <w:lang w:eastAsia="en-US"/>
        </w:rPr>
        <w:t xml:space="preserve"> Порядок определения конкретного размера пени утверждён </w:t>
      </w:r>
      <w:r w:rsidR="00DF6538" w:rsidRPr="00464E2B">
        <w:rPr>
          <w:rFonts w:eastAsiaTheme="minorHAnsi"/>
          <w:sz w:val="20"/>
          <w:szCs w:val="20"/>
          <w:lang w:eastAsia="en-US"/>
        </w:rPr>
        <w:t>Постановлением Пра</w:t>
      </w:r>
      <w:r w:rsidR="00400F3D">
        <w:rPr>
          <w:rFonts w:eastAsiaTheme="minorHAnsi"/>
          <w:sz w:val="20"/>
          <w:szCs w:val="20"/>
          <w:lang w:eastAsia="en-US"/>
        </w:rPr>
        <w:t xml:space="preserve">вительства РФ </w:t>
      </w:r>
      <w:r w:rsidR="00DF6538" w:rsidRPr="00464E2B">
        <w:rPr>
          <w:rFonts w:eastAsiaTheme="minorHAnsi"/>
          <w:sz w:val="20"/>
          <w:szCs w:val="20"/>
          <w:lang w:eastAsia="en-US"/>
        </w:rPr>
        <w:t xml:space="preserve"> </w:t>
      </w:r>
      <w:r w:rsidR="00400F3D" w:rsidRPr="00400F3D">
        <w:rPr>
          <w:sz w:val="20"/>
          <w:szCs w:val="20"/>
        </w:rPr>
        <w:t>№ 1042 от 30.08.2017</w:t>
      </w:r>
      <w:r w:rsidR="00DF6538">
        <w:rPr>
          <w:rFonts w:eastAsiaTheme="minorHAnsi"/>
          <w:sz w:val="20"/>
          <w:szCs w:val="20"/>
          <w:lang w:eastAsia="en-US"/>
        </w:rPr>
        <w:t xml:space="preserve">. </w:t>
      </w:r>
      <w:r w:rsidR="00C25640">
        <w:rPr>
          <w:rFonts w:eastAsiaTheme="minorHAnsi"/>
          <w:sz w:val="20"/>
          <w:szCs w:val="20"/>
          <w:lang w:eastAsia="en-US"/>
        </w:rPr>
        <w:t>Штраф</w:t>
      </w:r>
      <w:r w:rsidRPr="00AA5C90">
        <w:rPr>
          <w:rFonts w:eastAsiaTheme="minorHAnsi"/>
          <w:sz w:val="20"/>
          <w:szCs w:val="20"/>
          <w:lang w:eastAsia="en-US"/>
        </w:rPr>
        <w:t xml:space="preserve"> </w:t>
      </w:r>
      <w:r w:rsidR="00C25640">
        <w:rPr>
          <w:rFonts w:eastAsiaTheme="minorHAnsi"/>
          <w:sz w:val="20"/>
          <w:szCs w:val="20"/>
          <w:lang w:eastAsia="en-US"/>
        </w:rPr>
        <w:t xml:space="preserve">устанавливается в виде фиксированной суммы. </w:t>
      </w:r>
      <w:r w:rsidR="00C25640" w:rsidRPr="00464E2B">
        <w:rPr>
          <w:rFonts w:eastAsiaTheme="minorHAnsi"/>
          <w:sz w:val="20"/>
          <w:szCs w:val="20"/>
          <w:lang w:eastAsia="en-US"/>
        </w:rPr>
        <w:t>Её размер определяется по Правилам, утверждённым Постановлением Правительства РФ</w:t>
      </w:r>
      <w:r w:rsidR="00B3021D">
        <w:rPr>
          <w:rFonts w:eastAsiaTheme="minorHAnsi"/>
          <w:sz w:val="20"/>
          <w:szCs w:val="20"/>
          <w:lang w:eastAsia="en-US"/>
        </w:rPr>
        <w:t xml:space="preserve">   </w:t>
      </w:r>
      <w:r w:rsidR="00C25640" w:rsidRPr="00464E2B">
        <w:rPr>
          <w:rFonts w:eastAsiaTheme="minorHAnsi"/>
          <w:sz w:val="20"/>
          <w:szCs w:val="20"/>
          <w:lang w:eastAsia="en-US"/>
        </w:rPr>
        <w:t xml:space="preserve"> </w:t>
      </w:r>
      <w:r w:rsidR="00400F3D" w:rsidRPr="00400F3D">
        <w:rPr>
          <w:sz w:val="20"/>
          <w:szCs w:val="20"/>
        </w:rPr>
        <w:t>№ 1042 от 30.08.2017</w:t>
      </w:r>
      <w:r w:rsidR="00986BFB">
        <w:rPr>
          <w:sz w:val="20"/>
          <w:szCs w:val="20"/>
        </w:rPr>
        <w:t xml:space="preserve"> г.</w:t>
      </w:r>
    </w:p>
    <w:p w:rsidR="00AA5C90" w:rsidRPr="00AA5C90" w:rsidRDefault="00AA5C90" w:rsidP="00AA5C90">
      <w:pPr>
        <w:pStyle w:val="a8"/>
        <w:tabs>
          <w:tab w:val="left" w:pos="426"/>
        </w:tabs>
        <w:autoSpaceDE w:val="0"/>
        <w:autoSpaceDN w:val="0"/>
        <w:adjustRightInd w:val="0"/>
        <w:ind w:left="0"/>
        <w:jc w:val="both"/>
        <w:rPr>
          <w:rFonts w:eastAsiaTheme="minorHAnsi"/>
          <w:sz w:val="20"/>
          <w:szCs w:val="20"/>
          <w:lang w:eastAsia="en-US"/>
        </w:rPr>
      </w:pPr>
      <w:r w:rsidRPr="0035570C">
        <w:rPr>
          <w:rFonts w:eastAsiaTheme="minorHAnsi"/>
          <w:sz w:val="18"/>
          <w:szCs w:val="18"/>
          <w:lang w:eastAsia="en-US"/>
        </w:rPr>
        <w:t>8.</w:t>
      </w:r>
      <w:r w:rsidR="00C25640" w:rsidRPr="0035570C">
        <w:rPr>
          <w:rFonts w:eastAsiaTheme="minorHAnsi"/>
          <w:sz w:val="18"/>
          <w:szCs w:val="18"/>
          <w:lang w:eastAsia="en-US"/>
        </w:rPr>
        <w:t>3</w:t>
      </w:r>
      <w:r w:rsidRPr="0035570C">
        <w:rPr>
          <w:rFonts w:eastAsiaTheme="minorHAnsi"/>
          <w:sz w:val="18"/>
          <w:szCs w:val="18"/>
          <w:lang w:eastAsia="en-US"/>
        </w:rPr>
        <w:t>.</w:t>
      </w:r>
      <w:r w:rsidR="00BA2F96">
        <w:rPr>
          <w:rFonts w:eastAsiaTheme="minorHAnsi"/>
          <w:sz w:val="18"/>
          <w:szCs w:val="18"/>
          <w:lang w:eastAsia="en-US"/>
        </w:rPr>
        <w:t xml:space="preserve">  </w:t>
      </w:r>
      <w:r w:rsidRPr="00AA5C90">
        <w:rPr>
          <w:rFonts w:eastAsiaTheme="minorHAnsi"/>
          <w:sz w:val="20"/>
          <w:szCs w:val="20"/>
          <w:lang w:eastAsia="en-US"/>
        </w:rPr>
        <w:t xml:space="preserve">Сторона </w:t>
      </w:r>
      <w:r w:rsidR="00986BFB">
        <w:rPr>
          <w:rFonts w:eastAsiaTheme="minorHAnsi"/>
          <w:sz w:val="20"/>
          <w:szCs w:val="20"/>
          <w:lang w:eastAsia="en-US"/>
        </w:rPr>
        <w:t>Договора</w:t>
      </w:r>
      <w:r w:rsidR="00C25640">
        <w:rPr>
          <w:rFonts w:eastAsiaTheme="minorHAnsi"/>
          <w:sz w:val="20"/>
          <w:szCs w:val="20"/>
          <w:lang w:eastAsia="en-US"/>
        </w:rPr>
        <w:t xml:space="preserve"> </w:t>
      </w:r>
      <w:r w:rsidRPr="00AA5C90">
        <w:rPr>
          <w:rFonts w:eastAsiaTheme="minorHAnsi"/>
          <w:sz w:val="20"/>
          <w:szCs w:val="20"/>
          <w:lang w:eastAsia="en-US"/>
        </w:rPr>
        <w:t xml:space="preserve">освобождается от </w:t>
      </w:r>
      <w:r w:rsidR="00C25640">
        <w:rPr>
          <w:rFonts w:eastAsiaTheme="minorHAnsi"/>
          <w:sz w:val="20"/>
          <w:szCs w:val="20"/>
          <w:lang w:eastAsia="en-US"/>
        </w:rPr>
        <w:t>ответственности,</w:t>
      </w:r>
      <w:r w:rsidRPr="00AA5C90">
        <w:rPr>
          <w:rFonts w:eastAsiaTheme="minorHAnsi"/>
          <w:sz w:val="20"/>
          <w:szCs w:val="20"/>
          <w:lang w:eastAsia="en-US"/>
        </w:rPr>
        <w:t xml:space="preserve"> если докажет, что неисполнение или ненадлежащее исполнение обязательства, предусмотренного </w:t>
      </w:r>
      <w:r w:rsidR="00986BFB">
        <w:rPr>
          <w:rFonts w:eastAsiaTheme="minorHAnsi"/>
          <w:sz w:val="20"/>
          <w:szCs w:val="20"/>
          <w:lang w:eastAsia="en-US"/>
        </w:rPr>
        <w:t>Договором</w:t>
      </w:r>
      <w:r w:rsidRPr="00AA5C90">
        <w:rPr>
          <w:rFonts w:eastAsiaTheme="minorHAnsi"/>
          <w:sz w:val="20"/>
          <w:szCs w:val="20"/>
          <w:lang w:eastAsia="en-US"/>
        </w:rPr>
        <w:t xml:space="preserve">, произошло вследствие непреодолимой силы или по вине другой стороны. </w:t>
      </w:r>
    </w:p>
    <w:p w:rsidR="00AA5C90" w:rsidRPr="00AA5C90" w:rsidRDefault="00AA5C90" w:rsidP="00AA5C90">
      <w:pPr>
        <w:pStyle w:val="a8"/>
        <w:tabs>
          <w:tab w:val="left" w:pos="426"/>
        </w:tabs>
        <w:autoSpaceDE w:val="0"/>
        <w:autoSpaceDN w:val="0"/>
        <w:adjustRightInd w:val="0"/>
        <w:ind w:left="0"/>
        <w:jc w:val="both"/>
        <w:rPr>
          <w:sz w:val="20"/>
          <w:szCs w:val="20"/>
        </w:rPr>
      </w:pPr>
      <w:r w:rsidRPr="00BA2F96">
        <w:rPr>
          <w:rFonts w:eastAsiaTheme="minorHAnsi"/>
          <w:sz w:val="18"/>
          <w:szCs w:val="18"/>
          <w:lang w:eastAsia="en-US"/>
        </w:rPr>
        <w:t>8.</w:t>
      </w:r>
      <w:r w:rsidR="00C25640" w:rsidRPr="00BA2F96">
        <w:rPr>
          <w:rFonts w:eastAsiaTheme="minorHAnsi"/>
          <w:sz w:val="18"/>
          <w:szCs w:val="18"/>
          <w:lang w:eastAsia="en-US"/>
        </w:rPr>
        <w:t>4</w:t>
      </w:r>
      <w:r w:rsidRPr="00BA2F96">
        <w:rPr>
          <w:rFonts w:eastAsiaTheme="minorHAnsi"/>
          <w:sz w:val="18"/>
          <w:szCs w:val="18"/>
          <w:lang w:eastAsia="en-US"/>
        </w:rPr>
        <w:t>.</w:t>
      </w:r>
      <w:r w:rsidR="00BA2F96">
        <w:rPr>
          <w:rFonts w:eastAsiaTheme="minorHAnsi"/>
          <w:sz w:val="18"/>
          <w:szCs w:val="18"/>
          <w:lang w:eastAsia="en-US"/>
        </w:rPr>
        <w:t xml:space="preserve">  </w:t>
      </w:r>
      <w:proofErr w:type="gramStart"/>
      <w:r w:rsidRPr="00AA5C90">
        <w:rPr>
          <w:sz w:val="20"/>
          <w:szCs w:val="20"/>
        </w:rPr>
        <w:t xml:space="preserve">К обстоятельствам непреодолимой силы Стороны настоящего </w:t>
      </w:r>
      <w:r w:rsidR="00986BFB">
        <w:rPr>
          <w:sz w:val="20"/>
          <w:szCs w:val="20"/>
        </w:rPr>
        <w:t>Договора</w:t>
      </w:r>
      <w:r w:rsidRPr="00AA5C90">
        <w:rPr>
          <w:sz w:val="20"/>
          <w:szCs w:val="20"/>
        </w:rPr>
        <w:t xml:space="preserve"> отнесли такие: явления стихийного характера (наводнение, удар молнии, оползень, снежные заносы и т.п.), температуру, силу ветра и уровень осадков в месте исполнения обязательств по </w:t>
      </w:r>
      <w:r w:rsidR="00986BFB">
        <w:rPr>
          <w:sz w:val="20"/>
          <w:szCs w:val="20"/>
        </w:rPr>
        <w:t>Договору</w:t>
      </w:r>
      <w:r w:rsidRPr="00AA5C90">
        <w:rPr>
          <w:sz w:val="20"/>
          <w:szCs w:val="20"/>
        </w:rPr>
        <w:t>, исключающих возможность нормального функционирования тепловых сетей и теплоисточников,  а для человека нормальную жизнедеятельность; мораторий органов власти и управления;</w:t>
      </w:r>
      <w:proofErr w:type="gramEnd"/>
      <w:r w:rsidRPr="00AA5C90">
        <w:rPr>
          <w:sz w:val="20"/>
          <w:szCs w:val="20"/>
        </w:rPr>
        <w:t xml:space="preserve"> забастовки, организованные в установленном законом порядке, и другие обстоятельства, которые могут быть определены Сторонами как непреодолимая сила для надлежащего исполнения обязательств. </w:t>
      </w:r>
    </w:p>
    <w:p w:rsidR="00AA5C90" w:rsidRPr="00AA5C90" w:rsidRDefault="00AA5C90" w:rsidP="00AA5C90">
      <w:pPr>
        <w:pStyle w:val="a8"/>
        <w:tabs>
          <w:tab w:val="left" w:pos="426"/>
        </w:tabs>
        <w:autoSpaceDE w:val="0"/>
        <w:autoSpaceDN w:val="0"/>
        <w:adjustRightInd w:val="0"/>
        <w:ind w:left="0"/>
        <w:jc w:val="both"/>
        <w:rPr>
          <w:sz w:val="20"/>
          <w:szCs w:val="20"/>
        </w:rPr>
      </w:pPr>
      <w:r w:rsidRPr="00AA5C90">
        <w:rPr>
          <w:sz w:val="20"/>
          <w:szCs w:val="20"/>
        </w:rPr>
        <w:t>8.</w:t>
      </w:r>
      <w:r w:rsidR="00F37D28">
        <w:rPr>
          <w:sz w:val="20"/>
          <w:szCs w:val="20"/>
        </w:rPr>
        <w:t>5</w:t>
      </w:r>
      <w:r w:rsidRPr="00AA5C90">
        <w:rPr>
          <w:sz w:val="20"/>
          <w:szCs w:val="20"/>
        </w:rPr>
        <w:t>.</w:t>
      </w:r>
      <w:r w:rsidR="00BA2F96">
        <w:rPr>
          <w:sz w:val="20"/>
          <w:szCs w:val="20"/>
        </w:rPr>
        <w:t xml:space="preserve">  </w:t>
      </w:r>
      <w:r w:rsidRPr="00AA5C90">
        <w:rPr>
          <w:sz w:val="20"/>
          <w:szCs w:val="20"/>
        </w:rPr>
        <w:t xml:space="preserve">Сторона, попавшая под влияние форс-мажорных обстоятельств, обязана своевременно уведомить об этом другую Сторону. </w:t>
      </w:r>
    </w:p>
    <w:p w:rsidR="00AA5C90" w:rsidRPr="00AA5C90" w:rsidRDefault="00AA5C90" w:rsidP="00B3021D">
      <w:pPr>
        <w:pStyle w:val="a8"/>
        <w:autoSpaceDE w:val="0"/>
        <w:autoSpaceDN w:val="0"/>
        <w:adjustRightInd w:val="0"/>
        <w:ind w:left="0"/>
        <w:jc w:val="both"/>
        <w:rPr>
          <w:sz w:val="20"/>
          <w:szCs w:val="20"/>
        </w:rPr>
      </w:pPr>
      <w:r w:rsidRPr="00BA2F96">
        <w:rPr>
          <w:sz w:val="18"/>
          <w:szCs w:val="18"/>
        </w:rPr>
        <w:t>8.</w:t>
      </w:r>
      <w:r w:rsidR="00F37D28" w:rsidRPr="00BA2F96">
        <w:rPr>
          <w:sz w:val="18"/>
          <w:szCs w:val="18"/>
        </w:rPr>
        <w:t>6</w:t>
      </w:r>
      <w:r w:rsidRPr="00BA2F96">
        <w:rPr>
          <w:sz w:val="18"/>
          <w:szCs w:val="18"/>
        </w:rPr>
        <w:t>.</w:t>
      </w:r>
      <w:r w:rsidR="00BA2F96">
        <w:rPr>
          <w:sz w:val="20"/>
          <w:szCs w:val="20"/>
        </w:rPr>
        <w:t xml:space="preserve">  </w:t>
      </w:r>
      <w:proofErr w:type="spellStart"/>
      <w:r w:rsidRPr="00AA5C90">
        <w:rPr>
          <w:sz w:val="20"/>
          <w:szCs w:val="20"/>
        </w:rPr>
        <w:t>Неуведомление</w:t>
      </w:r>
      <w:proofErr w:type="spellEnd"/>
      <w:r w:rsidRPr="00AA5C90">
        <w:rPr>
          <w:sz w:val="20"/>
          <w:szCs w:val="20"/>
        </w:rPr>
        <w:t xml:space="preserve"> или несвоевременное уведомление другой Стороны о наступлении форс-мажорных обстоятельств не дает права ссылаться при невозможности выполнить свои обязанности по </w:t>
      </w:r>
      <w:r w:rsidR="00986BFB">
        <w:rPr>
          <w:sz w:val="20"/>
          <w:szCs w:val="20"/>
        </w:rPr>
        <w:t>Договору</w:t>
      </w:r>
      <w:r w:rsidRPr="00AA5C90">
        <w:rPr>
          <w:sz w:val="20"/>
          <w:szCs w:val="20"/>
        </w:rPr>
        <w:t xml:space="preserve"> на наступление форс-мажорных обстоятельств. </w:t>
      </w:r>
    </w:p>
    <w:p w:rsidR="00AA5C90" w:rsidRPr="00AA5C90" w:rsidRDefault="00AA5C90" w:rsidP="00B3021D">
      <w:pPr>
        <w:pStyle w:val="a8"/>
        <w:tabs>
          <w:tab w:val="left" w:pos="284"/>
        </w:tabs>
        <w:autoSpaceDE w:val="0"/>
        <w:autoSpaceDN w:val="0"/>
        <w:adjustRightInd w:val="0"/>
        <w:ind w:left="0"/>
        <w:jc w:val="both"/>
        <w:rPr>
          <w:sz w:val="20"/>
          <w:szCs w:val="20"/>
        </w:rPr>
      </w:pPr>
      <w:r w:rsidRPr="00BA2F96">
        <w:rPr>
          <w:sz w:val="18"/>
          <w:szCs w:val="18"/>
        </w:rPr>
        <w:t>8.</w:t>
      </w:r>
      <w:r w:rsidR="00F37D28" w:rsidRPr="00BA2F96">
        <w:rPr>
          <w:sz w:val="18"/>
          <w:szCs w:val="18"/>
        </w:rPr>
        <w:t>7</w:t>
      </w:r>
      <w:r w:rsidRPr="00BA2F96">
        <w:rPr>
          <w:sz w:val="18"/>
          <w:szCs w:val="18"/>
        </w:rPr>
        <w:t>.</w:t>
      </w:r>
      <w:r w:rsidR="00BA2F96">
        <w:rPr>
          <w:sz w:val="20"/>
          <w:szCs w:val="20"/>
        </w:rPr>
        <w:t xml:space="preserve">  </w:t>
      </w:r>
      <w:r w:rsidRPr="00AA5C90">
        <w:rPr>
          <w:sz w:val="20"/>
          <w:szCs w:val="20"/>
        </w:rPr>
        <w:t xml:space="preserve">Сторона, лишенная права ссылаться на наступление форс-мажорных обстоятельств, несет ответственность в соответствии с действующим законодательством РФ. </w:t>
      </w:r>
    </w:p>
    <w:p w:rsidR="0035570C" w:rsidRPr="00F477F7" w:rsidRDefault="00AA5C90" w:rsidP="00F477F7">
      <w:pPr>
        <w:pStyle w:val="a8"/>
        <w:tabs>
          <w:tab w:val="left" w:pos="-709"/>
          <w:tab w:val="left" w:pos="284"/>
        </w:tabs>
        <w:autoSpaceDE w:val="0"/>
        <w:autoSpaceDN w:val="0"/>
        <w:adjustRightInd w:val="0"/>
        <w:ind w:left="0"/>
        <w:jc w:val="both"/>
        <w:rPr>
          <w:sz w:val="20"/>
        </w:rPr>
      </w:pPr>
      <w:r w:rsidRPr="00BA2F96">
        <w:rPr>
          <w:sz w:val="18"/>
          <w:szCs w:val="18"/>
        </w:rPr>
        <w:t>8.</w:t>
      </w:r>
      <w:r w:rsidR="00F37D28" w:rsidRPr="00BA2F96">
        <w:rPr>
          <w:sz w:val="18"/>
          <w:szCs w:val="18"/>
        </w:rPr>
        <w:t>8</w:t>
      </w:r>
      <w:r w:rsidRPr="00BA2F96">
        <w:rPr>
          <w:sz w:val="18"/>
          <w:szCs w:val="18"/>
        </w:rPr>
        <w:t>.</w:t>
      </w:r>
      <w:r w:rsidR="00BA2F96">
        <w:rPr>
          <w:sz w:val="20"/>
        </w:rPr>
        <w:t xml:space="preserve">  </w:t>
      </w:r>
      <w:r w:rsidRPr="00AA5C90">
        <w:rPr>
          <w:sz w:val="20"/>
        </w:rPr>
        <w:t>«</w:t>
      </w:r>
      <w:proofErr w:type="spellStart"/>
      <w:r w:rsidR="003B11D4">
        <w:rPr>
          <w:sz w:val="20"/>
        </w:rPr>
        <w:t>Ресурсоснабжающая</w:t>
      </w:r>
      <w:proofErr w:type="spellEnd"/>
      <w:r w:rsidR="003B11D4">
        <w:rPr>
          <w:sz w:val="20"/>
        </w:rPr>
        <w:t xml:space="preserve"> организация</w:t>
      </w:r>
      <w:r w:rsidRPr="00AA5C90">
        <w:rPr>
          <w:sz w:val="20"/>
        </w:rPr>
        <w:t xml:space="preserve">» не несёт ответственности за качество теплоснабжения в случае самовольного изменения </w:t>
      </w:r>
      <w:r w:rsidR="007B186B">
        <w:rPr>
          <w:sz w:val="20"/>
        </w:rPr>
        <w:t>Потребителем</w:t>
      </w:r>
      <w:r w:rsidRPr="00AA5C90">
        <w:rPr>
          <w:sz w:val="20"/>
        </w:rPr>
        <w:t xml:space="preserve"> проектной схемы теплопотребления здания (отопления, вентиляции, горячего водоснабжения).</w:t>
      </w:r>
    </w:p>
    <w:p w:rsidR="00EB3CB1" w:rsidRPr="00A031B8" w:rsidRDefault="00EB3CB1" w:rsidP="00A031B8">
      <w:pPr>
        <w:pStyle w:val="a8"/>
        <w:numPr>
          <w:ilvl w:val="0"/>
          <w:numId w:val="3"/>
        </w:numPr>
        <w:jc w:val="center"/>
        <w:rPr>
          <w:b/>
          <w:sz w:val="20"/>
          <w:szCs w:val="20"/>
        </w:rPr>
      </w:pPr>
      <w:r w:rsidRPr="00A031B8">
        <w:rPr>
          <w:b/>
          <w:sz w:val="20"/>
          <w:szCs w:val="20"/>
        </w:rPr>
        <w:t>РАЗРЕШЕНИЕ СПОРОВ.</w:t>
      </w:r>
    </w:p>
    <w:p w:rsidR="00EB3CB1" w:rsidRPr="00AE5B09" w:rsidRDefault="00EB3CB1" w:rsidP="00067148">
      <w:pPr>
        <w:pStyle w:val="a3"/>
        <w:numPr>
          <w:ilvl w:val="1"/>
          <w:numId w:val="11"/>
        </w:numPr>
        <w:tabs>
          <w:tab w:val="left" w:pos="0"/>
          <w:tab w:val="left" w:pos="284"/>
          <w:tab w:val="left" w:pos="709"/>
        </w:tabs>
        <w:ind w:left="0" w:firstLine="0"/>
        <w:rPr>
          <w:color w:val="000000"/>
          <w:sz w:val="20"/>
        </w:rPr>
      </w:pPr>
      <w:r w:rsidRPr="00AE5B09">
        <w:rPr>
          <w:color w:val="000000"/>
          <w:sz w:val="20"/>
        </w:rPr>
        <w:t xml:space="preserve">Все споры или разногласия, возникшие между Сторонами по настоящему </w:t>
      </w:r>
      <w:r w:rsidR="00986BFB">
        <w:rPr>
          <w:color w:val="000000"/>
          <w:sz w:val="20"/>
        </w:rPr>
        <w:t>Договору</w:t>
      </w:r>
      <w:r w:rsidRPr="00AE5B09">
        <w:rPr>
          <w:color w:val="000000"/>
          <w:sz w:val="20"/>
        </w:rPr>
        <w:t xml:space="preserve"> или в связи с ним, разрешаются путем переговоров между Сторонами.</w:t>
      </w:r>
    </w:p>
    <w:p w:rsidR="00067148" w:rsidRDefault="00EB3CB1" w:rsidP="00F477F7">
      <w:pPr>
        <w:pStyle w:val="a3"/>
        <w:numPr>
          <w:ilvl w:val="1"/>
          <w:numId w:val="12"/>
        </w:numPr>
        <w:tabs>
          <w:tab w:val="left" w:pos="284"/>
          <w:tab w:val="left" w:pos="426"/>
          <w:tab w:val="left" w:pos="709"/>
        </w:tabs>
        <w:ind w:left="426" w:firstLine="0"/>
        <w:rPr>
          <w:color w:val="000000"/>
          <w:sz w:val="20"/>
        </w:rPr>
      </w:pPr>
      <w:r w:rsidRPr="00AE5B09">
        <w:rPr>
          <w:color w:val="000000"/>
          <w:sz w:val="20"/>
        </w:rPr>
        <w:t>В случае невозможности разрешения разногласий путем переговоров они подлежат рассмотрению в Арбитражном суде Ульяновской области в порядке, предусмотренном действующим законодательством РФ.</w:t>
      </w:r>
    </w:p>
    <w:p w:rsidR="00EB3CB1" w:rsidRDefault="00EB3CB1" w:rsidP="00067148">
      <w:pPr>
        <w:pStyle w:val="a3"/>
        <w:tabs>
          <w:tab w:val="left" w:pos="0"/>
          <w:tab w:val="left" w:pos="284"/>
          <w:tab w:val="left" w:pos="709"/>
        </w:tabs>
        <w:ind w:left="927"/>
        <w:rPr>
          <w:color w:val="000000"/>
          <w:sz w:val="20"/>
        </w:rPr>
      </w:pPr>
    </w:p>
    <w:p w:rsidR="00112545" w:rsidRPr="00AE5B09" w:rsidRDefault="00112545" w:rsidP="00A031B8">
      <w:pPr>
        <w:pStyle w:val="a3"/>
        <w:tabs>
          <w:tab w:val="left" w:pos="0"/>
          <w:tab w:val="left" w:pos="284"/>
          <w:tab w:val="left" w:pos="709"/>
        </w:tabs>
        <w:rPr>
          <w:color w:val="000000"/>
          <w:sz w:val="20"/>
        </w:rPr>
      </w:pPr>
    </w:p>
    <w:p w:rsidR="00EB3CB1" w:rsidRPr="00A031B8" w:rsidRDefault="00EB3CB1" w:rsidP="00A031B8">
      <w:pPr>
        <w:pStyle w:val="a8"/>
        <w:numPr>
          <w:ilvl w:val="0"/>
          <w:numId w:val="12"/>
        </w:numPr>
        <w:jc w:val="center"/>
        <w:rPr>
          <w:b/>
          <w:sz w:val="20"/>
          <w:szCs w:val="20"/>
        </w:rPr>
      </w:pPr>
      <w:r w:rsidRPr="00A031B8">
        <w:rPr>
          <w:b/>
          <w:sz w:val="20"/>
          <w:szCs w:val="20"/>
        </w:rPr>
        <w:t>ДОПОЛНИТЕЛЬНЫЕ УСЛОВИЯ.</w:t>
      </w:r>
    </w:p>
    <w:p w:rsidR="00EB3CB1" w:rsidRPr="00AE5B09" w:rsidRDefault="00F67F01" w:rsidP="00F67F01">
      <w:pPr>
        <w:pStyle w:val="a3"/>
        <w:tabs>
          <w:tab w:val="left" w:pos="0"/>
          <w:tab w:val="left" w:pos="426"/>
          <w:tab w:val="left" w:pos="709"/>
        </w:tabs>
        <w:ind w:left="567"/>
        <w:rPr>
          <w:color w:val="000000"/>
          <w:sz w:val="20"/>
        </w:rPr>
      </w:pPr>
      <w:r w:rsidRPr="00BA2F96">
        <w:rPr>
          <w:color w:val="000000"/>
          <w:sz w:val="18"/>
          <w:szCs w:val="18"/>
        </w:rPr>
        <w:t>10.1.</w:t>
      </w:r>
      <w:r>
        <w:rPr>
          <w:color w:val="000000"/>
          <w:sz w:val="20"/>
        </w:rPr>
        <w:t xml:space="preserve"> </w:t>
      </w:r>
      <w:r w:rsidR="00EB3CB1" w:rsidRPr="00AE5B09">
        <w:rPr>
          <w:color w:val="000000"/>
          <w:sz w:val="20"/>
        </w:rPr>
        <w:t xml:space="preserve">В случае принятия после заключения </w:t>
      </w:r>
      <w:r w:rsidR="00986BFB">
        <w:rPr>
          <w:color w:val="000000"/>
          <w:sz w:val="20"/>
        </w:rPr>
        <w:t>Договора</w:t>
      </w:r>
      <w:r w:rsidR="00EB3CB1" w:rsidRPr="00AE5B09">
        <w:rPr>
          <w:color w:val="000000"/>
          <w:sz w:val="20"/>
        </w:rPr>
        <w:t xml:space="preserve"> законов и (или) иных нормативных правовых актов, устанавливающих иные правила исполнения публичных </w:t>
      </w:r>
      <w:r w:rsidR="008553EC" w:rsidRPr="00AE5B09">
        <w:rPr>
          <w:color w:val="000000"/>
          <w:sz w:val="20"/>
        </w:rPr>
        <w:t>д</w:t>
      </w:r>
      <w:r w:rsidR="00EB3CB1" w:rsidRPr="00AE5B09">
        <w:rPr>
          <w:color w:val="000000"/>
          <w:sz w:val="20"/>
        </w:rPr>
        <w:t xml:space="preserve">оговоров или содержащие иные правила деятельности </w:t>
      </w:r>
      <w:r w:rsidR="00F42BE7">
        <w:rPr>
          <w:color w:val="000000"/>
          <w:sz w:val="20"/>
        </w:rPr>
        <w:t>РСО</w:t>
      </w:r>
      <w:r w:rsidR="00EB3CB1" w:rsidRPr="00AE5B09">
        <w:rPr>
          <w:color w:val="000000"/>
          <w:sz w:val="20"/>
        </w:rPr>
        <w:t xml:space="preserve">,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w:t>
      </w:r>
    </w:p>
    <w:p w:rsidR="00EB3CB1" w:rsidRPr="00AE5B09" w:rsidRDefault="00F67F01" w:rsidP="00F67F01">
      <w:pPr>
        <w:pStyle w:val="a3"/>
        <w:tabs>
          <w:tab w:val="left" w:pos="0"/>
          <w:tab w:val="left" w:pos="426"/>
          <w:tab w:val="left" w:pos="709"/>
        </w:tabs>
        <w:ind w:left="567"/>
        <w:rPr>
          <w:color w:val="000000"/>
          <w:sz w:val="20"/>
        </w:rPr>
      </w:pPr>
      <w:r w:rsidRPr="00BA2F96">
        <w:rPr>
          <w:color w:val="000000"/>
          <w:sz w:val="18"/>
          <w:szCs w:val="18"/>
        </w:rPr>
        <w:t>10.2</w:t>
      </w:r>
      <w:r>
        <w:rPr>
          <w:color w:val="000000"/>
          <w:sz w:val="20"/>
        </w:rPr>
        <w:t xml:space="preserve">. </w:t>
      </w:r>
      <w:r w:rsidR="003B11D4">
        <w:rPr>
          <w:color w:val="000000"/>
          <w:sz w:val="20"/>
        </w:rPr>
        <w:t>Потребитель</w:t>
      </w:r>
      <w:r w:rsidR="00EB3CB1" w:rsidRPr="00AE5B09">
        <w:rPr>
          <w:color w:val="000000"/>
          <w:sz w:val="20"/>
        </w:rPr>
        <w:t xml:space="preserve"> и </w:t>
      </w:r>
      <w:r w:rsidR="008553EC" w:rsidRPr="00AE5B09">
        <w:rPr>
          <w:color w:val="000000"/>
          <w:sz w:val="20"/>
        </w:rPr>
        <w:t>«</w:t>
      </w:r>
      <w:proofErr w:type="spellStart"/>
      <w:r w:rsidR="003B11D4">
        <w:rPr>
          <w:color w:val="000000"/>
          <w:sz w:val="20"/>
        </w:rPr>
        <w:t>Ресурсоснабжающая</w:t>
      </w:r>
      <w:proofErr w:type="spellEnd"/>
      <w:r w:rsidR="003B11D4">
        <w:rPr>
          <w:color w:val="000000"/>
          <w:sz w:val="20"/>
        </w:rPr>
        <w:t xml:space="preserve"> организация</w:t>
      </w:r>
      <w:r w:rsidR="008553EC" w:rsidRPr="00AE5B09">
        <w:rPr>
          <w:color w:val="000000"/>
          <w:sz w:val="20"/>
        </w:rPr>
        <w:t>»</w:t>
      </w:r>
      <w:r w:rsidR="00EB3CB1" w:rsidRPr="00AE5B09">
        <w:rPr>
          <w:color w:val="000000"/>
          <w:sz w:val="20"/>
        </w:rPr>
        <w:t xml:space="preserve"> не делают в </w:t>
      </w:r>
      <w:r w:rsidR="008553EC" w:rsidRPr="00AE5B09">
        <w:rPr>
          <w:color w:val="000000"/>
          <w:sz w:val="20"/>
        </w:rPr>
        <w:t xml:space="preserve">настоящем </w:t>
      </w:r>
      <w:r w:rsidR="00986BFB">
        <w:rPr>
          <w:color w:val="000000"/>
          <w:sz w:val="20"/>
        </w:rPr>
        <w:t>Договоре</w:t>
      </w:r>
      <w:r w:rsidR="00EB3CB1" w:rsidRPr="00AE5B09">
        <w:rPr>
          <w:color w:val="000000"/>
          <w:sz w:val="20"/>
        </w:rPr>
        <w:t xml:space="preserve"> приписок и дополнений. </w:t>
      </w:r>
    </w:p>
    <w:p w:rsidR="00EB3CB1" w:rsidRDefault="00F67F01" w:rsidP="00134431">
      <w:pPr>
        <w:pStyle w:val="a3"/>
        <w:numPr>
          <w:ilvl w:val="1"/>
          <w:numId w:val="13"/>
        </w:numPr>
        <w:tabs>
          <w:tab w:val="left" w:pos="0"/>
          <w:tab w:val="left" w:pos="426"/>
          <w:tab w:val="left" w:pos="567"/>
        </w:tabs>
        <w:ind w:left="567" w:firstLine="0"/>
        <w:rPr>
          <w:color w:val="000000"/>
          <w:sz w:val="20"/>
        </w:rPr>
      </w:pPr>
      <w:r>
        <w:rPr>
          <w:color w:val="000000"/>
          <w:sz w:val="20"/>
        </w:rPr>
        <w:t xml:space="preserve"> </w:t>
      </w:r>
      <w:r w:rsidR="00EB3CB1" w:rsidRPr="00AE5B09">
        <w:rPr>
          <w:color w:val="000000"/>
          <w:sz w:val="20"/>
        </w:rPr>
        <w:t xml:space="preserve">Все изменения и (или) дополнения к настоящему </w:t>
      </w:r>
      <w:r w:rsidR="00986BFB">
        <w:rPr>
          <w:color w:val="000000"/>
          <w:sz w:val="20"/>
        </w:rPr>
        <w:t>Договору</w:t>
      </w:r>
      <w:r w:rsidR="00EB3CB1" w:rsidRPr="00AE5B09">
        <w:rPr>
          <w:color w:val="000000"/>
          <w:sz w:val="20"/>
        </w:rPr>
        <w:t xml:space="preserve"> должны быть составлены в письменной форме и подписаны Сторонами.</w:t>
      </w:r>
    </w:p>
    <w:p w:rsidR="00112545" w:rsidRPr="00AE5B09" w:rsidRDefault="00112545" w:rsidP="00F67F01">
      <w:pPr>
        <w:pStyle w:val="a3"/>
        <w:tabs>
          <w:tab w:val="left" w:pos="0"/>
          <w:tab w:val="left" w:pos="426"/>
          <w:tab w:val="left" w:pos="709"/>
        </w:tabs>
        <w:ind w:left="567"/>
        <w:rPr>
          <w:color w:val="000000"/>
          <w:sz w:val="20"/>
        </w:rPr>
      </w:pPr>
    </w:p>
    <w:p w:rsidR="00EB3CB1" w:rsidRPr="00566A34" w:rsidRDefault="00EB3CB1" w:rsidP="00A031B8">
      <w:pPr>
        <w:pStyle w:val="a8"/>
        <w:numPr>
          <w:ilvl w:val="0"/>
          <w:numId w:val="14"/>
        </w:numPr>
        <w:autoSpaceDE w:val="0"/>
        <w:autoSpaceDN w:val="0"/>
        <w:adjustRightInd w:val="0"/>
        <w:jc w:val="center"/>
        <w:rPr>
          <w:rFonts w:eastAsiaTheme="minorHAnsi"/>
          <w:b/>
          <w:iCs/>
          <w:sz w:val="20"/>
          <w:szCs w:val="20"/>
          <w:lang w:eastAsia="en-US"/>
        </w:rPr>
      </w:pPr>
      <w:r w:rsidRPr="00566A34">
        <w:rPr>
          <w:b/>
          <w:sz w:val="20"/>
          <w:szCs w:val="20"/>
        </w:rPr>
        <w:t xml:space="preserve">ПРИЛОЖЕНИЯ, ЯВЛЯЮЩИЕСЯ НЕОТЪЕМЛЕМОЙ ЧАСТЬЮ </w:t>
      </w:r>
      <w:r w:rsidR="000E03B5">
        <w:rPr>
          <w:b/>
          <w:sz w:val="20"/>
          <w:szCs w:val="20"/>
        </w:rPr>
        <w:t>ДОГОВОРА</w:t>
      </w:r>
      <w:r w:rsidRPr="00566A34">
        <w:rPr>
          <w:rFonts w:eastAsiaTheme="minorHAnsi"/>
          <w:b/>
          <w:iCs/>
          <w:sz w:val="20"/>
          <w:szCs w:val="20"/>
          <w:lang w:eastAsia="en-US"/>
        </w:rPr>
        <w:t>.</w:t>
      </w:r>
    </w:p>
    <w:p w:rsidR="00EB3CB1" w:rsidRPr="00AE5B09" w:rsidRDefault="00EB3CB1" w:rsidP="00F67F01">
      <w:pPr>
        <w:pStyle w:val="a8"/>
        <w:numPr>
          <w:ilvl w:val="1"/>
          <w:numId w:val="14"/>
        </w:numPr>
        <w:tabs>
          <w:tab w:val="left" w:pos="0"/>
          <w:tab w:val="left" w:pos="426"/>
        </w:tabs>
        <w:autoSpaceDE w:val="0"/>
        <w:autoSpaceDN w:val="0"/>
        <w:adjustRightInd w:val="0"/>
        <w:spacing w:before="120"/>
        <w:jc w:val="both"/>
        <w:rPr>
          <w:sz w:val="20"/>
          <w:szCs w:val="20"/>
        </w:rPr>
      </w:pPr>
      <w:r w:rsidRPr="00AE5B09">
        <w:rPr>
          <w:rFonts w:eastAsiaTheme="minorHAnsi"/>
          <w:iCs/>
          <w:sz w:val="20"/>
          <w:szCs w:val="20"/>
          <w:lang w:eastAsia="en-US"/>
        </w:rPr>
        <w:t>Приложение №</w:t>
      </w:r>
      <w:r w:rsidR="00AE5B09" w:rsidRPr="00AE5B09">
        <w:rPr>
          <w:rFonts w:eastAsiaTheme="minorHAnsi"/>
          <w:iCs/>
          <w:sz w:val="20"/>
          <w:szCs w:val="20"/>
          <w:lang w:eastAsia="en-US"/>
        </w:rPr>
        <w:t xml:space="preserve"> </w:t>
      </w:r>
      <w:r w:rsidRPr="00AE5B09">
        <w:rPr>
          <w:rFonts w:eastAsiaTheme="minorHAnsi"/>
          <w:iCs/>
          <w:sz w:val="20"/>
          <w:szCs w:val="20"/>
          <w:lang w:eastAsia="en-US"/>
        </w:rPr>
        <w:t xml:space="preserve">1 </w:t>
      </w:r>
      <w:r w:rsidR="00AE5B09" w:rsidRPr="00AE5B09">
        <w:rPr>
          <w:rFonts w:eastAsiaTheme="minorHAnsi"/>
          <w:iCs/>
          <w:sz w:val="20"/>
          <w:szCs w:val="20"/>
          <w:lang w:eastAsia="en-US"/>
        </w:rPr>
        <w:t>«</w:t>
      </w:r>
      <w:r w:rsidRPr="00AE5B09">
        <w:rPr>
          <w:sz w:val="20"/>
          <w:szCs w:val="20"/>
        </w:rPr>
        <w:t>Акт разграничения балансовой принадлежности тепловых сетей и эксплуатационной ответственности</w:t>
      </w:r>
      <w:r w:rsidR="00AE5B09" w:rsidRPr="00AE5B09">
        <w:rPr>
          <w:sz w:val="20"/>
          <w:szCs w:val="20"/>
        </w:rPr>
        <w:t>»</w:t>
      </w:r>
      <w:r w:rsidRPr="00AE5B09">
        <w:rPr>
          <w:sz w:val="20"/>
          <w:szCs w:val="20"/>
        </w:rPr>
        <w:t>.</w:t>
      </w:r>
    </w:p>
    <w:p w:rsidR="00EB3CB1" w:rsidRPr="00AE5B09" w:rsidRDefault="00EB3CB1" w:rsidP="00F67F01">
      <w:pPr>
        <w:pStyle w:val="a8"/>
        <w:numPr>
          <w:ilvl w:val="1"/>
          <w:numId w:val="14"/>
        </w:numPr>
        <w:tabs>
          <w:tab w:val="left" w:pos="426"/>
        </w:tabs>
        <w:autoSpaceDE w:val="0"/>
        <w:autoSpaceDN w:val="0"/>
        <w:adjustRightInd w:val="0"/>
        <w:jc w:val="both"/>
        <w:rPr>
          <w:sz w:val="20"/>
          <w:szCs w:val="20"/>
        </w:rPr>
      </w:pPr>
      <w:r w:rsidRPr="00AE5B09">
        <w:rPr>
          <w:rFonts w:eastAsiaTheme="minorHAnsi"/>
          <w:iCs/>
          <w:sz w:val="20"/>
          <w:szCs w:val="20"/>
          <w:lang w:eastAsia="en-US"/>
        </w:rPr>
        <w:t>Приложение №</w:t>
      </w:r>
      <w:r w:rsidR="00AE5B09" w:rsidRPr="00AE5B09">
        <w:rPr>
          <w:rFonts w:eastAsiaTheme="minorHAnsi"/>
          <w:iCs/>
          <w:sz w:val="20"/>
          <w:szCs w:val="20"/>
          <w:lang w:eastAsia="en-US"/>
        </w:rPr>
        <w:t xml:space="preserve"> </w:t>
      </w:r>
      <w:r w:rsidR="007138E8">
        <w:rPr>
          <w:rFonts w:eastAsiaTheme="minorHAnsi"/>
          <w:iCs/>
          <w:sz w:val="20"/>
          <w:szCs w:val="20"/>
          <w:lang w:eastAsia="en-US"/>
        </w:rPr>
        <w:t>2</w:t>
      </w:r>
      <w:r w:rsidRPr="00AE5B09">
        <w:rPr>
          <w:rFonts w:eastAsiaTheme="minorHAnsi"/>
          <w:iCs/>
          <w:sz w:val="20"/>
          <w:szCs w:val="20"/>
          <w:lang w:eastAsia="en-US"/>
        </w:rPr>
        <w:t xml:space="preserve"> </w:t>
      </w:r>
      <w:r w:rsidR="00AE5B09" w:rsidRPr="00AE5B09">
        <w:rPr>
          <w:rFonts w:eastAsiaTheme="minorHAnsi"/>
          <w:iCs/>
          <w:sz w:val="20"/>
          <w:szCs w:val="20"/>
          <w:lang w:eastAsia="en-US"/>
        </w:rPr>
        <w:t>«</w:t>
      </w:r>
      <w:r w:rsidR="007138E8">
        <w:rPr>
          <w:rFonts w:eastAsiaTheme="minorHAnsi"/>
          <w:iCs/>
          <w:sz w:val="20"/>
          <w:szCs w:val="20"/>
          <w:lang w:eastAsia="en-US"/>
        </w:rPr>
        <w:t>Нагрузки</w:t>
      </w:r>
      <w:r w:rsidR="00AE5B09" w:rsidRPr="00AE5B09">
        <w:rPr>
          <w:rFonts w:eastAsiaTheme="minorHAnsi"/>
          <w:iCs/>
          <w:sz w:val="20"/>
          <w:szCs w:val="20"/>
          <w:lang w:eastAsia="en-US"/>
        </w:rPr>
        <w:t>».</w:t>
      </w:r>
    </w:p>
    <w:p w:rsidR="001C72F5" w:rsidRPr="00BD030A" w:rsidRDefault="001C72F5" w:rsidP="001C72F5">
      <w:pPr>
        <w:spacing w:before="120" w:after="120"/>
        <w:ind w:firstLine="708"/>
        <w:rPr>
          <w:b/>
        </w:rPr>
      </w:pPr>
      <w:r>
        <w:rPr>
          <w:b/>
        </w:rPr>
        <w:t>12 КОНФИДЕЦИАЛЬНОСТЬ И АНТИКОРРУПЦИОННАЯ ОГОВОРКА</w:t>
      </w:r>
    </w:p>
    <w:p w:rsidR="001C72F5" w:rsidRPr="001C72F5" w:rsidRDefault="001C72F5" w:rsidP="001C72F5">
      <w:pPr>
        <w:ind w:firstLine="540"/>
        <w:jc w:val="both"/>
        <w:rPr>
          <w:bCs/>
          <w:sz w:val="20"/>
          <w:szCs w:val="20"/>
        </w:rPr>
      </w:pPr>
      <w:r w:rsidRPr="001C72F5">
        <w:rPr>
          <w:b/>
          <w:bCs/>
          <w:sz w:val="20"/>
          <w:szCs w:val="20"/>
        </w:rPr>
        <w:t>12.1 Конфиденциальность</w:t>
      </w:r>
    </w:p>
    <w:p w:rsidR="001C72F5" w:rsidRPr="001C72F5" w:rsidRDefault="001C72F5" w:rsidP="001C72F5">
      <w:pPr>
        <w:ind w:left="567"/>
        <w:jc w:val="both"/>
        <w:rPr>
          <w:bCs/>
          <w:sz w:val="20"/>
          <w:szCs w:val="20"/>
        </w:rPr>
      </w:pPr>
      <w:r w:rsidRPr="001C72F5">
        <w:rPr>
          <w:b/>
          <w:bCs/>
          <w:sz w:val="20"/>
          <w:szCs w:val="20"/>
        </w:rPr>
        <w:t>12.1.1</w:t>
      </w:r>
      <w:r w:rsidRPr="001C72F5">
        <w:rPr>
          <w:bCs/>
          <w:sz w:val="20"/>
          <w:szCs w:val="20"/>
        </w:rPr>
        <w:t> РСО и Потребитель обязуются обеспечить конфиденциальность сведений, относящихся к предмету Договора. Указанные сведения предназначены исключительно для Сторон и не могут быть полностью переданы (опубликованы, разглашены) третьим лицам или использованы каким-либо иным способом с участием третьих лиц без предварительного согласия другой Стороны.</w:t>
      </w:r>
    </w:p>
    <w:p w:rsidR="001C72F5" w:rsidRPr="001C72F5" w:rsidRDefault="001C72F5" w:rsidP="001C72F5">
      <w:pPr>
        <w:ind w:left="567"/>
        <w:jc w:val="both"/>
        <w:rPr>
          <w:bCs/>
          <w:sz w:val="20"/>
          <w:szCs w:val="20"/>
        </w:rPr>
      </w:pPr>
      <w:r w:rsidRPr="001C72F5">
        <w:rPr>
          <w:b/>
          <w:bCs/>
          <w:sz w:val="20"/>
          <w:szCs w:val="20"/>
        </w:rPr>
        <w:t>12.1.2</w:t>
      </w:r>
      <w:r w:rsidRPr="001C72F5">
        <w:rPr>
          <w:bCs/>
          <w:sz w:val="20"/>
          <w:szCs w:val="20"/>
        </w:rPr>
        <w:t> Информация о выдаче, подтверждении, обновлении, приостановлении Сертификата соответствия, области сертификации, расширении, сужении области сертификации, отмене Сертификата соответствия не относится к конфиденциальной информации и является публичной.</w:t>
      </w:r>
    </w:p>
    <w:p w:rsidR="001C72F5" w:rsidRPr="001C72F5" w:rsidRDefault="001C72F5" w:rsidP="001C72F5">
      <w:pPr>
        <w:ind w:left="567"/>
        <w:jc w:val="both"/>
        <w:rPr>
          <w:bCs/>
          <w:sz w:val="20"/>
          <w:szCs w:val="20"/>
        </w:rPr>
      </w:pPr>
      <w:r w:rsidRPr="001C72F5">
        <w:rPr>
          <w:b/>
          <w:bCs/>
          <w:sz w:val="20"/>
          <w:szCs w:val="20"/>
        </w:rPr>
        <w:t>12.1.3</w:t>
      </w:r>
      <w:proofErr w:type="gramStart"/>
      <w:r w:rsidRPr="001C72F5">
        <w:rPr>
          <w:bCs/>
          <w:sz w:val="20"/>
          <w:szCs w:val="20"/>
        </w:rPr>
        <w:t> Е</w:t>
      </w:r>
      <w:proofErr w:type="gramEnd"/>
      <w:r w:rsidRPr="001C72F5">
        <w:rPr>
          <w:bCs/>
          <w:sz w:val="20"/>
          <w:szCs w:val="20"/>
        </w:rPr>
        <w:t>сли третья сторона в соответствии с законодательством Российской Федерации потребует от РСО раскрытия конфиденциальной информации, то Потребитель будет заблаговременно уведомлен о раскрытии информации.</w:t>
      </w:r>
    </w:p>
    <w:p w:rsidR="001C72F5" w:rsidRPr="001C72F5" w:rsidRDefault="001C72F5" w:rsidP="001C72F5">
      <w:pPr>
        <w:ind w:left="567"/>
        <w:jc w:val="both"/>
        <w:rPr>
          <w:bCs/>
          <w:sz w:val="20"/>
          <w:szCs w:val="20"/>
        </w:rPr>
      </w:pPr>
      <w:r w:rsidRPr="001C72F5">
        <w:rPr>
          <w:b/>
          <w:bCs/>
          <w:sz w:val="20"/>
          <w:szCs w:val="20"/>
        </w:rPr>
        <w:t>12.2 Антикоррупционная оговорка</w:t>
      </w:r>
    </w:p>
    <w:p w:rsidR="001C72F5" w:rsidRPr="001C72F5" w:rsidRDefault="001C72F5" w:rsidP="001C72F5">
      <w:pPr>
        <w:ind w:left="567"/>
        <w:jc w:val="both"/>
        <w:rPr>
          <w:bCs/>
          <w:sz w:val="20"/>
          <w:szCs w:val="20"/>
        </w:rPr>
      </w:pPr>
      <w:r w:rsidRPr="001C72F5">
        <w:rPr>
          <w:b/>
          <w:bCs/>
          <w:sz w:val="20"/>
          <w:szCs w:val="20"/>
        </w:rPr>
        <w:t>12.2.1</w:t>
      </w:r>
      <w:proofErr w:type="gramStart"/>
      <w:r w:rsidRPr="001C72F5">
        <w:rPr>
          <w:bCs/>
          <w:sz w:val="20"/>
          <w:szCs w:val="20"/>
        </w:rPr>
        <w:t xml:space="preserve"> П</w:t>
      </w:r>
      <w:proofErr w:type="gramEnd"/>
      <w:r w:rsidRPr="001C72F5">
        <w:rPr>
          <w:bCs/>
          <w:sz w:val="20"/>
          <w:szCs w:val="20"/>
        </w:rPr>
        <w:t>ри исполнении своих обязательств по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1C72F5" w:rsidRPr="001C72F5" w:rsidRDefault="001C72F5" w:rsidP="001C72F5">
      <w:pPr>
        <w:ind w:left="567"/>
        <w:jc w:val="both"/>
        <w:rPr>
          <w:bCs/>
          <w:sz w:val="20"/>
          <w:szCs w:val="20"/>
        </w:rPr>
      </w:pPr>
      <w:r w:rsidRPr="001C72F5">
        <w:rPr>
          <w:b/>
          <w:bCs/>
          <w:sz w:val="20"/>
          <w:szCs w:val="20"/>
        </w:rPr>
        <w:t>12.2.2</w:t>
      </w:r>
      <w:proofErr w:type="gramStart"/>
      <w:r w:rsidRPr="001C72F5">
        <w:rPr>
          <w:bCs/>
          <w:sz w:val="20"/>
          <w:szCs w:val="20"/>
        </w:rPr>
        <w:t xml:space="preserve"> П</w:t>
      </w:r>
      <w:proofErr w:type="gramEnd"/>
      <w:r w:rsidRPr="001C72F5">
        <w:rPr>
          <w:bCs/>
          <w:sz w:val="20"/>
          <w:szCs w:val="20"/>
        </w:rPr>
        <w:t>ри исполнении договора каждая Сторона гарантирует принятие мер, направленных на предотвращение нарушения применимого антикоррупционного законодательства.</w:t>
      </w:r>
    </w:p>
    <w:p w:rsidR="001C72F5" w:rsidRPr="001C72F5" w:rsidRDefault="001C72F5" w:rsidP="00F477F7">
      <w:pPr>
        <w:spacing w:before="120" w:after="120"/>
        <w:ind w:firstLine="708"/>
        <w:jc w:val="center"/>
        <w:rPr>
          <w:b/>
          <w:sz w:val="20"/>
          <w:szCs w:val="20"/>
        </w:rPr>
      </w:pPr>
    </w:p>
    <w:p w:rsidR="00F477F7" w:rsidRDefault="00F477F7" w:rsidP="00F477F7">
      <w:pPr>
        <w:spacing w:before="120" w:after="120"/>
        <w:ind w:firstLine="708"/>
        <w:jc w:val="center"/>
      </w:pPr>
      <w:r>
        <w:rPr>
          <w:b/>
        </w:rPr>
        <w:t>1</w:t>
      </w:r>
      <w:r w:rsidR="001C72F5">
        <w:rPr>
          <w:b/>
        </w:rPr>
        <w:t>3</w:t>
      </w:r>
      <w:r>
        <w:rPr>
          <w:b/>
        </w:rPr>
        <w:t xml:space="preserve"> АДРЕСА И ПЛАТЕЖНЫЕ РЕКВИЗАТЫ СТОРОН</w:t>
      </w:r>
    </w:p>
    <w:tbl>
      <w:tblPr>
        <w:tblStyle w:val="af3"/>
        <w:tblW w:w="9711" w:type="dxa"/>
        <w:tblInd w:w="817" w:type="dxa"/>
        <w:tblLayout w:type="fixed"/>
        <w:tblLook w:val="04A0" w:firstRow="1" w:lastRow="0" w:firstColumn="1" w:lastColumn="0" w:noHBand="0" w:noVBand="1"/>
      </w:tblPr>
      <w:tblGrid>
        <w:gridCol w:w="4961"/>
        <w:gridCol w:w="4750"/>
      </w:tblGrid>
      <w:tr w:rsidR="00F477F7" w:rsidRPr="00C95266" w:rsidTr="003F79AF">
        <w:trPr>
          <w:trHeight w:val="196"/>
        </w:trPr>
        <w:tc>
          <w:tcPr>
            <w:tcW w:w="4961" w:type="dxa"/>
            <w:hideMark/>
          </w:tcPr>
          <w:p w:rsidR="00F477F7" w:rsidRPr="00FD6164" w:rsidRDefault="00F477F7" w:rsidP="003F79AF">
            <w:pPr>
              <w:ind w:left="709"/>
              <w:jc w:val="both"/>
              <w:rPr>
                <w:b/>
                <w:sz w:val="20"/>
              </w:rPr>
            </w:pPr>
            <w:proofErr w:type="spellStart"/>
            <w:r w:rsidRPr="00FD6164">
              <w:rPr>
                <w:b/>
                <w:sz w:val="20"/>
              </w:rPr>
              <w:t>Ресурсоснабжающая</w:t>
            </w:r>
            <w:proofErr w:type="spellEnd"/>
            <w:r w:rsidRPr="00FD6164">
              <w:rPr>
                <w:b/>
                <w:sz w:val="20"/>
              </w:rPr>
              <w:t xml:space="preserve"> организация:</w:t>
            </w:r>
          </w:p>
        </w:tc>
        <w:tc>
          <w:tcPr>
            <w:tcW w:w="4750" w:type="dxa"/>
            <w:hideMark/>
          </w:tcPr>
          <w:p w:rsidR="00F477F7" w:rsidRPr="00C95266" w:rsidRDefault="00F477F7" w:rsidP="003F79AF">
            <w:pPr>
              <w:ind w:left="709"/>
              <w:jc w:val="both"/>
              <w:rPr>
                <w:b/>
                <w:bCs/>
                <w:sz w:val="20"/>
              </w:rPr>
            </w:pPr>
            <w:r w:rsidRPr="00C95266">
              <w:rPr>
                <w:b/>
                <w:bCs/>
                <w:sz w:val="20"/>
              </w:rPr>
              <w:t>Потребитель:</w:t>
            </w:r>
          </w:p>
        </w:tc>
      </w:tr>
      <w:tr w:rsidR="00F477F7" w:rsidRPr="00C95266" w:rsidTr="003F79AF">
        <w:trPr>
          <w:trHeight w:val="263"/>
        </w:trPr>
        <w:tc>
          <w:tcPr>
            <w:tcW w:w="4961" w:type="dxa"/>
            <w:hideMark/>
          </w:tcPr>
          <w:p w:rsidR="00F477F7" w:rsidRPr="00C95266" w:rsidRDefault="00F477F7" w:rsidP="003F79AF">
            <w:pPr>
              <w:ind w:firstLine="34"/>
              <w:rPr>
                <w:b/>
                <w:bCs/>
                <w:sz w:val="20"/>
              </w:rPr>
            </w:pPr>
            <w:r w:rsidRPr="00C95266">
              <w:rPr>
                <w:b/>
                <w:sz w:val="20"/>
              </w:rPr>
              <w:t>Акционерное общество «Ул</w:t>
            </w:r>
            <w:bookmarkStart w:id="0" w:name="_GoBack"/>
            <w:bookmarkEnd w:id="0"/>
            <w:r w:rsidRPr="00C95266">
              <w:rPr>
                <w:b/>
                <w:sz w:val="20"/>
              </w:rPr>
              <w:t>ьяновское конструкторское бюро приборостроения»</w:t>
            </w:r>
          </w:p>
        </w:tc>
        <w:tc>
          <w:tcPr>
            <w:tcW w:w="4750" w:type="dxa"/>
          </w:tcPr>
          <w:p w:rsidR="00F477F7" w:rsidRPr="00C95266" w:rsidRDefault="00F477F7" w:rsidP="003F79AF">
            <w:pPr>
              <w:ind w:firstLine="34"/>
              <w:rPr>
                <w:b/>
                <w:bCs/>
                <w:sz w:val="20"/>
              </w:rPr>
            </w:pPr>
          </w:p>
        </w:tc>
      </w:tr>
      <w:tr w:rsidR="00F477F7" w:rsidRPr="00C95266" w:rsidTr="003F79AF">
        <w:trPr>
          <w:trHeight w:val="263"/>
        </w:trPr>
        <w:tc>
          <w:tcPr>
            <w:tcW w:w="4961" w:type="dxa"/>
          </w:tcPr>
          <w:p w:rsidR="00F477F7" w:rsidRPr="00C95266" w:rsidRDefault="00F477F7" w:rsidP="003F79AF">
            <w:pPr>
              <w:ind w:firstLine="34"/>
              <w:rPr>
                <w:b/>
                <w:bCs/>
                <w:sz w:val="20"/>
              </w:rPr>
            </w:pPr>
            <w:r w:rsidRPr="00C95266">
              <w:rPr>
                <w:b/>
                <w:bCs/>
                <w:sz w:val="20"/>
              </w:rPr>
              <w:t>Сокращенное наименование:</w:t>
            </w:r>
            <w:r>
              <w:rPr>
                <w:b/>
                <w:bCs/>
                <w:sz w:val="20"/>
              </w:rPr>
              <w:t xml:space="preserve"> АО «УКБП»</w:t>
            </w:r>
          </w:p>
        </w:tc>
        <w:tc>
          <w:tcPr>
            <w:tcW w:w="4750" w:type="dxa"/>
          </w:tcPr>
          <w:p w:rsidR="00F477F7" w:rsidRPr="00C95266" w:rsidRDefault="00F477F7" w:rsidP="003F79AF">
            <w:pPr>
              <w:ind w:firstLine="34"/>
              <w:rPr>
                <w:b/>
                <w:sz w:val="20"/>
              </w:rPr>
            </w:pPr>
            <w:r>
              <w:rPr>
                <w:b/>
                <w:sz w:val="20"/>
              </w:rPr>
              <w:t xml:space="preserve">ОГРНИП: </w:t>
            </w:r>
          </w:p>
        </w:tc>
      </w:tr>
      <w:tr w:rsidR="00F477F7" w:rsidRPr="00C95266" w:rsidTr="003F79AF">
        <w:tc>
          <w:tcPr>
            <w:tcW w:w="4961" w:type="dxa"/>
            <w:hideMark/>
          </w:tcPr>
          <w:p w:rsidR="00F477F7" w:rsidRPr="00C95266" w:rsidRDefault="00F477F7" w:rsidP="003F79AF">
            <w:pPr>
              <w:ind w:firstLine="34"/>
              <w:rPr>
                <w:b/>
                <w:sz w:val="20"/>
              </w:rPr>
            </w:pPr>
            <w:r w:rsidRPr="00C95266">
              <w:rPr>
                <w:b/>
                <w:bCs/>
                <w:sz w:val="20"/>
              </w:rPr>
              <w:t>ИНН</w:t>
            </w:r>
            <w:r w:rsidRPr="00E67FDB">
              <w:rPr>
                <w:b/>
                <w:bCs/>
                <w:sz w:val="20"/>
              </w:rPr>
              <w:t>/</w:t>
            </w:r>
            <w:r>
              <w:rPr>
                <w:b/>
                <w:bCs/>
                <w:sz w:val="20"/>
              </w:rPr>
              <w:t>КПП</w:t>
            </w:r>
            <w:r w:rsidRPr="00C95266">
              <w:rPr>
                <w:b/>
                <w:bCs/>
                <w:sz w:val="20"/>
              </w:rPr>
              <w:t>:</w:t>
            </w:r>
            <w:r w:rsidRPr="00C95266">
              <w:rPr>
                <w:b/>
                <w:sz w:val="20"/>
              </w:rPr>
              <w:t xml:space="preserve"> 7303005071</w:t>
            </w:r>
            <w:r>
              <w:rPr>
                <w:b/>
                <w:sz w:val="20"/>
              </w:rPr>
              <w:t>/</w:t>
            </w:r>
            <w:r w:rsidRPr="00C95266">
              <w:rPr>
                <w:b/>
                <w:sz w:val="20"/>
              </w:rPr>
              <w:t>7</w:t>
            </w:r>
            <w:r>
              <w:rPr>
                <w:b/>
                <w:sz w:val="20"/>
              </w:rPr>
              <w:t>32501001</w:t>
            </w:r>
          </w:p>
        </w:tc>
        <w:tc>
          <w:tcPr>
            <w:tcW w:w="4750" w:type="dxa"/>
            <w:hideMark/>
          </w:tcPr>
          <w:p w:rsidR="00F477F7" w:rsidRPr="00C95266" w:rsidRDefault="00F477F7" w:rsidP="003F79AF">
            <w:pPr>
              <w:ind w:firstLine="34"/>
              <w:rPr>
                <w:b/>
                <w:bCs/>
                <w:sz w:val="20"/>
              </w:rPr>
            </w:pPr>
            <w:r w:rsidRPr="00C95266">
              <w:rPr>
                <w:b/>
                <w:bCs/>
                <w:sz w:val="20"/>
              </w:rPr>
              <w:t xml:space="preserve">ИНН: </w:t>
            </w:r>
          </w:p>
        </w:tc>
      </w:tr>
      <w:tr w:rsidR="00F477F7" w:rsidRPr="00C95266" w:rsidTr="003F79AF">
        <w:trPr>
          <w:trHeight w:val="179"/>
        </w:trPr>
        <w:tc>
          <w:tcPr>
            <w:tcW w:w="4961" w:type="dxa"/>
            <w:hideMark/>
          </w:tcPr>
          <w:p w:rsidR="00F477F7" w:rsidRPr="00C95266" w:rsidRDefault="00F477F7" w:rsidP="003F79AF">
            <w:pPr>
              <w:ind w:firstLine="34"/>
              <w:rPr>
                <w:b/>
                <w:sz w:val="20"/>
              </w:rPr>
            </w:pPr>
            <w:r w:rsidRPr="00C95266">
              <w:rPr>
                <w:b/>
                <w:bCs/>
                <w:sz w:val="20"/>
              </w:rPr>
              <w:t>ОГРН: 1027301160798</w:t>
            </w:r>
          </w:p>
        </w:tc>
        <w:tc>
          <w:tcPr>
            <w:tcW w:w="4750" w:type="dxa"/>
            <w:hideMark/>
          </w:tcPr>
          <w:p w:rsidR="00F477F7" w:rsidRPr="00C95266" w:rsidRDefault="00F477F7" w:rsidP="003F79AF">
            <w:pPr>
              <w:ind w:firstLine="34"/>
              <w:rPr>
                <w:bCs/>
                <w:sz w:val="20"/>
              </w:rPr>
            </w:pPr>
            <w:r w:rsidRPr="00C95266">
              <w:rPr>
                <w:b/>
                <w:bCs/>
                <w:sz w:val="20"/>
              </w:rPr>
              <w:t>Паспорт (для ФЛ):</w:t>
            </w:r>
            <w:r>
              <w:rPr>
                <w:b/>
                <w:bCs/>
                <w:sz w:val="20"/>
              </w:rPr>
              <w:t xml:space="preserve"> </w:t>
            </w:r>
          </w:p>
          <w:p w:rsidR="00F477F7" w:rsidRPr="00C95266" w:rsidRDefault="00F477F7" w:rsidP="003F79AF">
            <w:pPr>
              <w:ind w:firstLine="34"/>
              <w:rPr>
                <w:b/>
                <w:sz w:val="20"/>
              </w:rPr>
            </w:pPr>
            <w:r w:rsidRPr="00C95266">
              <w:rPr>
                <w:b/>
                <w:bCs/>
                <w:sz w:val="20"/>
              </w:rPr>
              <w:t>Выдан:</w:t>
            </w:r>
            <w:r>
              <w:rPr>
                <w:b/>
                <w:bCs/>
                <w:sz w:val="20"/>
              </w:rPr>
              <w:t xml:space="preserve">  </w:t>
            </w:r>
          </w:p>
        </w:tc>
      </w:tr>
      <w:tr w:rsidR="00F477F7" w:rsidRPr="00C95266" w:rsidTr="003F79AF">
        <w:trPr>
          <w:trHeight w:val="249"/>
        </w:trPr>
        <w:tc>
          <w:tcPr>
            <w:tcW w:w="4961" w:type="dxa"/>
            <w:hideMark/>
          </w:tcPr>
          <w:p w:rsidR="00F477F7" w:rsidRDefault="00F477F7" w:rsidP="003F79AF">
            <w:pPr>
              <w:ind w:firstLine="34"/>
              <w:rPr>
                <w:b/>
                <w:sz w:val="20"/>
              </w:rPr>
            </w:pPr>
            <w:r w:rsidRPr="00C95266">
              <w:rPr>
                <w:b/>
                <w:sz w:val="20"/>
              </w:rPr>
              <w:t>Фактический адрес</w:t>
            </w:r>
          </w:p>
          <w:p w:rsidR="00F477F7" w:rsidRPr="00C95266" w:rsidRDefault="00F477F7" w:rsidP="003F79AF">
            <w:pPr>
              <w:ind w:firstLine="34"/>
              <w:rPr>
                <w:b/>
                <w:sz w:val="20"/>
              </w:rPr>
            </w:pPr>
            <w:r w:rsidRPr="00C95266">
              <w:rPr>
                <w:b/>
                <w:sz w:val="20"/>
              </w:rPr>
              <w:t>432071, г. Ульяновск, ул. Крымова, 10а</w:t>
            </w:r>
          </w:p>
        </w:tc>
        <w:tc>
          <w:tcPr>
            <w:tcW w:w="4750" w:type="dxa"/>
            <w:hideMark/>
          </w:tcPr>
          <w:p w:rsidR="00F477F7" w:rsidRPr="00C95266" w:rsidRDefault="00F477F7" w:rsidP="003F79AF">
            <w:pPr>
              <w:ind w:firstLine="34"/>
              <w:rPr>
                <w:b/>
                <w:sz w:val="20"/>
              </w:rPr>
            </w:pPr>
            <w:r w:rsidRPr="00C95266">
              <w:rPr>
                <w:b/>
                <w:sz w:val="20"/>
              </w:rPr>
              <w:t>Фактический адрес:</w:t>
            </w:r>
            <w:r>
              <w:rPr>
                <w:b/>
                <w:sz w:val="20"/>
              </w:rPr>
              <w:t xml:space="preserve">  </w:t>
            </w:r>
          </w:p>
        </w:tc>
      </w:tr>
      <w:tr w:rsidR="00F477F7" w:rsidRPr="00C95266" w:rsidTr="003F79AF">
        <w:trPr>
          <w:trHeight w:val="480"/>
        </w:trPr>
        <w:tc>
          <w:tcPr>
            <w:tcW w:w="4961" w:type="dxa"/>
          </w:tcPr>
          <w:p w:rsidR="00F477F7" w:rsidRPr="00C95266" w:rsidRDefault="00F477F7" w:rsidP="003F79AF">
            <w:pPr>
              <w:ind w:firstLine="34"/>
              <w:rPr>
                <w:b/>
                <w:sz w:val="20"/>
              </w:rPr>
            </w:pPr>
            <w:r w:rsidRPr="00C95266">
              <w:rPr>
                <w:b/>
                <w:sz w:val="20"/>
              </w:rPr>
              <w:t xml:space="preserve">Почтовый адрес для корреспонденции в РФ (с индексом): </w:t>
            </w:r>
            <w:r w:rsidRPr="009B770E">
              <w:rPr>
                <w:b/>
                <w:sz w:val="20"/>
              </w:rPr>
              <w:t>432071, г. Ульяновск, ул. Крымова, 10а</w:t>
            </w:r>
          </w:p>
        </w:tc>
        <w:tc>
          <w:tcPr>
            <w:tcW w:w="4750" w:type="dxa"/>
          </w:tcPr>
          <w:p w:rsidR="00F477F7" w:rsidRPr="00C95266" w:rsidRDefault="00F477F7" w:rsidP="003F79AF">
            <w:pPr>
              <w:ind w:firstLine="34"/>
              <w:rPr>
                <w:b/>
                <w:sz w:val="20"/>
              </w:rPr>
            </w:pPr>
            <w:r>
              <w:rPr>
                <w:b/>
                <w:sz w:val="20"/>
              </w:rPr>
              <w:t>Почтовый</w:t>
            </w:r>
            <w:r w:rsidRPr="00C95266">
              <w:rPr>
                <w:b/>
                <w:sz w:val="20"/>
              </w:rPr>
              <w:t xml:space="preserve"> адрес:</w:t>
            </w:r>
            <w:r>
              <w:rPr>
                <w:b/>
                <w:sz w:val="20"/>
              </w:rPr>
              <w:t xml:space="preserve"> </w:t>
            </w:r>
          </w:p>
        </w:tc>
      </w:tr>
      <w:tr w:rsidR="00F477F7" w:rsidRPr="00C95266" w:rsidTr="003F79AF">
        <w:trPr>
          <w:trHeight w:val="153"/>
        </w:trPr>
        <w:tc>
          <w:tcPr>
            <w:tcW w:w="4961" w:type="dxa"/>
            <w:hideMark/>
          </w:tcPr>
          <w:p w:rsidR="00F477F7" w:rsidRPr="00C95266" w:rsidRDefault="00F477F7" w:rsidP="003F79AF">
            <w:pPr>
              <w:ind w:firstLine="34"/>
              <w:rPr>
                <w:b/>
                <w:sz w:val="20"/>
              </w:rPr>
            </w:pPr>
            <w:r w:rsidRPr="00C95266">
              <w:rPr>
                <w:b/>
                <w:bCs/>
                <w:sz w:val="20"/>
              </w:rPr>
              <w:t>Электронная почта:</w:t>
            </w:r>
            <w:r w:rsidRPr="00C95266">
              <w:rPr>
                <w:b/>
                <w:sz w:val="20"/>
              </w:rPr>
              <w:t xml:space="preserve"> </w:t>
            </w:r>
            <w:r>
              <w:rPr>
                <w:b/>
                <w:sz w:val="20"/>
                <w:lang w:val="en-US"/>
              </w:rPr>
              <w:t>energy</w:t>
            </w:r>
            <w:r w:rsidRPr="009B770E">
              <w:rPr>
                <w:b/>
                <w:sz w:val="20"/>
              </w:rPr>
              <w:t>@</w:t>
            </w:r>
            <w:proofErr w:type="spellStart"/>
            <w:r>
              <w:rPr>
                <w:b/>
                <w:sz w:val="20"/>
                <w:lang w:val="en-US"/>
              </w:rPr>
              <w:t>ukbp</w:t>
            </w:r>
            <w:proofErr w:type="spellEnd"/>
            <w:r w:rsidRPr="009B770E">
              <w:rPr>
                <w:b/>
                <w:sz w:val="20"/>
              </w:rPr>
              <w:t>.</w:t>
            </w:r>
            <w:proofErr w:type="spellStart"/>
            <w:r>
              <w:rPr>
                <w:b/>
                <w:sz w:val="20"/>
                <w:lang w:val="en-US"/>
              </w:rPr>
              <w:t>ru</w:t>
            </w:r>
            <w:proofErr w:type="spellEnd"/>
          </w:p>
        </w:tc>
        <w:tc>
          <w:tcPr>
            <w:tcW w:w="4750" w:type="dxa"/>
          </w:tcPr>
          <w:p w:rsidR="00F477F7" w:rsidRPr="004F54FD" w:rsidRDefault="00F477F7" w:rsidP="003F79AF">
            <w:pPr>
              <w:ind w:firstLine="34"/>
              <w:rPr>
                <w:b/>
                <w:bCs/>
                <w:sz w:val="20"/>
              </w:rPr>
            </w:pPr>
            <w:r w:rsidRPr="00C95266">
              <w:rPr>
                <w:b/>
                <w:bCs/>
                <w:sz w:val="20"/>
              </w:rPr>
              <w:t>Электронная почта:</w:t>
            </w:r>
            <w:r>
              <w:rPr>
                <w:b/>
                <w:bCs/>
                <w:sz w:val="20"/>
              </w:rPr>
              <w:t xml:space="preserve"> </w:t>
            </w:r>
          </w:p>
        </w:tc>
      </w:tr>
      <w:tr w:rsidR="00F477F7" w:rsidRPr="00C95266" w:rsidTr="003F79AF">
        <w:trPr>
          <w:trHeight w:val="153"/>
        </w:trPr>
        <w:tc>
          <w:tcPr>
            <w:tcW w:w="4961" w:type="dxa"/>
            <w:hideMark/>
          </w:tcPr>
          <w:p w:rsidR="00F477F7" w:rsidRPr="00C95266" w:rsidRDefault="00F477F7" w:rsidP="003F79AF">
            <w:pPr>
              <w:ind w:firstLine="34"/>
              <w:rPr>
                <w:b/>
                <w:bCs/>
                <w:sz w:val="20"/>
              </w:rPr>
            </w:pPr>
            <w:r w:rsidRPr="00C95266">
              <w:rPr>
                <w:b/>
                <w:bCs/>
                <w:sz w:val="20"/>
              </w:rPr>
              <w:t>Адрес Интернет-сайта:</w:t>
            </w:r>
            <w:r w:rsidRPr="009B770E">
              <w:rPr>
                <w:b/>
                <w:bCs/>
                <w:sz w:val="20"/>
              </w:rPr>
              <w:t xml:space="preserve"> </w:t>
            </w:r>
            <w:r>
              <w:rPr>
                <w:b/>
                <w:bCs/>
                <w:sz w:val="20"/>
                <w:lang w:val="en-US"/>
              </w:rPr>
              <w:t>www</w:t>
            </w:r>
            <w:r w:rsidRPr="009B770E">
              <w:rPr>
                <w:b/>
                <w:bCs/>
                <w:sz w:val="20"/>
              </w:rPr>
              <w:t>.</w:t>
            </w:r>
            <w:proofErr w:type="spellStart"/>
            <w:r>
              <w:rPr>
                <w:b/>
                <w:bCs/>
                <w:sz w:val="20"/>
                <w:lang w:val="en-US"/>
              </w:rPr>
              <w:t>ukbp</w:t>
            </w:r>
            <w:proofErr w:type="spellEnd"/>
            <w:r w:rsidRPr="009B770E">
              <w:rPr>
                <w:b/>
                <w:bCs/>
                <w:sz w:val="20"/>
              </w:rPr>
              <w:t>.</w:t>
            </w:r>
            <w:proofErr w:type="spellStart"/>
            <w:r>
              <w:rPr>
                <w:b/>
                <w:bCs/>
                <w:sz w:val="20"/>
                <w:lang w:val="en-US"/>
              </w:rPr>
              <w:t>ru</w:t>
            </w:r>
            <w:proofErr w:type="spellEnd"/>
          </w:p>
        </w:tc>
        <w:tc>
          <w:tcPr>
            <w:tcW w:w="4750" w:type="dxa"/>
          </w:tcPr>
          <w:p w:rsidR="00F477F7" w:rsidRPr="00C95266" w:rsidRDefault="00F477F7" w:rsidP="003F79AF">
            <w:pPr>
              <w:ind w:firstLine="34"/>
              <w:rPr>
                <w:b/>
                <w:bCs/>
                <w:sz w:val="20"/>
              </w:rPr>
            </w:pPr>
            <w:r w:rsidRPr="00C95266">
              <w:rPr>
                <w:b/>
                <w:bCs/>
                <w:sz w:val="20"/>
              </w:rPr>
              <w:t>Адрес Интернет-сайта:</w:t>
            </w:r>
          </w:p>
        </w:tc>
      </w:tr>
      <w:tr w:rsidR="00F477F7" w:rsidRPr="00C95266" w:rsidTr="003F79AF">
        <w:trPr>
          <w:trHeight w:val="315"/>
        </w:trPr>
        <w:tc>
          <w:tcPr>
            <w:tcW w:w="4961" w:type="dxa"/>
            <w:hideMark/>
          </w:tcPr>
          <w:p w:rsidR="00F477F7" w:rsidRPr="00C95266" w:rsidRDefault="00F477F7" w:rsidP="003F79AF">
            <w:pPr>
              <w:ind w:firstLine="34"/>
              <w:rPr>
                <w:b/>
                <w:sz w:val="20"/>
                <w:lang w:val="en-US"/>
              </w:rPr>
            </w:pPr>
            <w:r w:rsidRPr="00C95266">
              <w:rPr>
                <w:b/>
                <w:bCs/>
                <w:sz w:val="20"/>
              </w:rPr>
              <w:t>Тел. (с кодом):</w:t>
            </w:r>
            <w:r w:rsidRPr="00C95266">
              <w:rPr>
                <w:b/>
                <w:sz w:val="20"/>
              </w:rPr>
              <w:t xml:space="preserve"> </w:t>
            </w:r>
            <w:r>
              <w:rPr>
                <w:b/>
                <w:sz w:val="20"/>
                <w:lang w:val="en-US"/>
              </w:rPr>
              <w:t>8(8422)588043</w:t>
            </w:r>
          </w:p>
        </w:tc>
        <w:tc>
          <w:tcPr>
            <w:tcW w:w="4750" w:type="dxa"/>
            <w:hideMark/>
          </w:tcPr>
          <w:p w:rsidR="00F477F7" w:rsidRPr="00C95266" w:rsidRDefault="00F477F7" w:rsidP="003F79AF">
            <w:pPr>
              <w:ind w:firstLine="34"/>
              <w:rPr>
                <w:b/>
                <w:sz w:val="20"/>
                <w:lang w:val="en-US"/>
              </w:rPr>
            </w:pPr>
            <w:r w:rsidRPr="00C95266">
              <w:rPr>
                <w:b/>
                <w:bCs/>
                <w:sz w:val="20"/>
              </w:rPr>
              <w:t>Тел. (с кодом):</w:t>
            </w:r>
            <w:r w:rsidRPr="00C95266">
              <w:rPr>
                <w:b/>
                <w:sz w:val="20"/>
              </w:rPr>
              <w:t xml:space="preserve"> </w:t>
            </w:r>
          </w:p>
        </w:tc>
      </w:tr>
      <w:tr w:rsidR="00F477F7" w:rsidRPr="00C95266" w:rsidTr="003F79AF">
        <w:trPr>
          <w:trHeight w:val="241"/>
        </w:trPr>
        <w:tc>
          <w:tcPr>
            <w:tcW w:w="4961" w:type="dxa"/>
            <w:hideMark/>
          </w:tcPr>
          <w:p w:rsidR="00F477F7" w:rsidRPr="00C95266" w:rsidRDefault="00F477F7" w:rsidP="003F79AF">
            <w:pPr>
              <w:ind w:firstLine="34"/>
              <w:rPr>
                <w:b/>
                <w:bCs/>
                <w:sz w:val="20"/>
              </w:rPr>
            </w:pPr>
            <w:r w:rsidRPr="00C95266">
              <w:rPr>
                <w:b/>
                <w:bCs/>
                <w:sz w:val="20"/>
              </w:rPr>
              <w:t>Факс (с кодом):</w:t>
            </w:r>
            <w:r>
              <w:rPr>
                <w:b/>
                <w:sz w:val="20"/>
                <w:lang w:val="en-US"/>
              </w:rPr>
              <w:t xml:space="preserve"> 8(8422)587703</w:t>
            </w:r>
          </w:p>
        </w:tc>
        <w:tc>
          <w:tcPr>
            <w:tcW w:w="4750" w:type="dxa"/>
            <w:hideMark/>
          </w:tcPr>
          <w:p w:rsidR="00F477F7" w:rsidRPr="00C95266" w:rsidRDefault="00F477F7" w:rsidP="003F79AF">
            <w:pPr>
              <w:ind w:firstLine="34"/>
              <w:rPr>
                <w:b/>
                <w:bCs/>
                <w:sz w:val="20"/>
              </w:rPr>
            </w:pPr>
            <w:r w:rsidRPr="00C95266">
              <w:rPr>
                <w:b/>
                <w:bCs/>
                <w:sz w:val="20"/>
              </w:rPr>
              <w:t>Факс (с кодом):</w:t>
            </w:r>
          </w:p>
        </w:tc>
      </w:tr>
      <w:tr w:rsidR="00F477F7" w:rsidRPr="00C95266" w:rsidTr="003F79AF">
        <w:trPr>
          <w:trHeight w:val="1173"/>
        </w:trPr>
        <w:tc>
          <w:tcPr>
            <w:tcW w:w="4961" w:type="dxa"/>
            <w:hideMark/>
          </w:tcPr>
          <w:p w:rsidR="00F477F7" w:rsidRPr="00C95266" w:rsidRDefault="00F477F7" w:rsidP="003F79AF">
            <w:pPr>
              <w:jc w:val="both"/>
              <w:rPr>
                <w:b/>
                <w:sz w:val="20"/>
              </w:rPr>
            </w:pPr>
            <w:r w:rsidRPr="00C95266">
              <w:rPr>
                <w:b/>
                <w:bCs/>
                <w:sz w:val="20"/>
              </w:rPr>
              <w:t>Банковские реквизиты:</w:t>
            </w:r>
            <w:r w:rsidRPr="00C95266">
              <w:rPr>
                <w:b/>
                <w:sz w:val="20"/>
              </w:rPr>
              <w:t xml:space="preserve"> </w:t>
            </w:r>
          </w:p>
          <w:p w:rsidR="00F477F7" w:rsidRPr="00C95266" w:rsidRDefault="00F477F7" w:rsidP="003F79AF">
            <w:pPr>
              <w:jc w:val="both"/>
              <w:rPr>
                <w:b/>
                <w:sz w:val="20"/>
              </w:rPr>
            </w:pPr>
            <w:r w:rsidRPr="00C95266">
              <w:rPr>
                <w:b/>
                <w:sz w:val="20"/>
              </w:rPr>
              <w:t>Расчетный счет N</w:t>
            </w:r>
            <w:r>
              <w:rPr>
                <w:b/>
                <w:sz w:val="20"/>
              </w:rPr>
              <w:t xml:space="preserve"> 40702810000250009216</w:t>
            </w:r>
            <w:r w:rsidRPr="00C95266">
              <w:rPr>
                <w:b/>
                <w:sz w:val="20"/>
              </w:rPr>
              <w:t xml:space="preserve"> </w:t>
            </w:r>
          </w:p>
          <w:p w:rsidR="00F477F7" w:rsidRPr="00C95266" w:rsidRDefault="00F477F7" w:rsidP="003F79AF">
            <w:pPr>
              <w:jc w:val="both"/>
              <w:rPr>
                <w:b/>
                <w:sz w:val="20"/>
              </w:rPr>
            </w:pPr>
            <w:r w:rsidRPr="00C95266">
              <w:rPr>
                <w:b/>
                <w:sz w:val="20"/>
              </w:rPr>
              <w:t>в банке</w:t>
            </w:r>
            <w:r>
              <w:rPr>
                <w:b/>
                <w:sz w:val="20"/>
              </w:rPr>
              <w:t xml:space="preserve"> АО АКБ «НОВИКОМБАНК», г. Москва</w:t>
            </w:r>
          </w:p>
          <w:p w:rsidR="00F477F7" w:rsidRPr="00C95266" w:rsidRDefault="00F477F7" w:rsidP="003F79AF">
            <w:pPr>
              <w:jc w:val="both"/>
              <w:rPr>
                <w:b/>
                <w:sz w:val="20"/>
              </w:rPr>
            </w:pPr>
            <w:proofErr w:type="spellStart"/>
            <w:r w:rsidRPr="00C95266">
              <w:rPr>
                <w:b/>
                <w:sz w:val="20"/>
              </w:rPr>
              <w:t>кор</w:t>
            </w:r>
            <w:proofErr w:type="gramStart"/>
            <w:r w:rsidRPr="00C95266">
              <w:rPr>
                <w:b/>
                <w:sz w:val="20"/>
              </w:rPr>
              <w:t>.с</w:t>
            </w:r>
            <w:proofErr w:type="gramEnd"/>
            <w:r w:rsidRPr="00C95266">
              <w:rPr>
                <w:b/>
                <w:sz w:val="20"/>
              </w:rPr>
              <w:t>чет</w:t>
            </w:r>
            <w:proofErr w:type="spellEnd"/>
            <w:r w:rsidRPr="00C95266">
              <w:rPr>
                <w:b/>
                <w:sz w:val="20"/>
              </w:rPr>
              <w:t xml:space="preserve"> N </w:t>
            </w:r>
            <w:r w:rsidRPr="00131E76">
              <w:rPr>
                <w:b/>
                <w:sz w:val="20"/>
              </w:rPr>
              <w:t>30101810245250000162</w:t>
            </w:r>
          </w:p>
          <w:p w:rsidR="00F477F7" w:rsidRPr="00C95266" w:rsidRDefault="00F477F7" w:rsidP="003F79AF">
            <w:pPr>
              <w:jc w:val="both"/>
              <w:rPr>
                <w:b/>
                <w:sz w:val="20"/>
              </w:rPr>
            </w:pPr>
            <w:r w:rsidRPr="00C95266">
              <w:rPr>
                <w:b/>
                <w:sz w:val="20"/>
              </w:rPr>
              <w:t>БИК:</w:t>
            </w:r>
            <w:r w:rsidRPr="00131E76">
              <w:rPr>
                <w:sz w:val="20"/>
              </w:rPr>
              <w:t xml:space="preserve"> </w:t>
            </w:r>
            <w:r w:rsidRPr="00131E76">
              <w:rPr>
                <w:b/>
                <w:sz w:val="20"/>
              </w:rPr>
              <w:t>044525162</w:t>
            </w:r>
          </w:p>
        </w:tc>
        <w:tc>
          <w:tcPr>
            <w:tcW w:w="4750" w:type="dxa"/>
            <w:hideMark/>
          </w:tcPr>
          <w:p w:rsidR="00F477F7" w:rsidRPr="00C95266" w:rsidRDefault="00F477F7" w:rsidP="003F79AF">
            <w:pPr>
              <w:jc w:val="both"/>
              <w:rPr>
                <w:b/>
                <w:sz w:val="20"/>
              </w:rPr>
            </w:pPr>
            <w:r w:rsidRPr="00C95266">
              <w:rPr>
                <w:b/>
                <w:bCs/>
                <w:sz w:val="20"/>
              </w:rPr>
              <w:t>Банковские реквизиты:</w:t>
            </w:r>
            <w:r w:rsidRPr="00C95266">
              <w:rPr>
                <w:b/>
                <w:sz w:val="20"/>
              </w:rPr>
              <w:t xml:space="preserve"> </w:t>
            </w:r>
          </w:p>
          <w:p w:rsidR="00F477F7" w:rsidRDefault="00F477F7" w:rsidP="003F79AF">
            <w:pPr>
              <w:jc w:val="both"/>
              <w:rPr>
                <w:b/>
                <w:sz w:val="20"/>
              </w:rPr>
            </w:pPr>
            <w:r w:rsidRPr="00C95266">
              <w:rPr>
                <w:b/>
                <w:sz w:val="20"/>
              </w:rPr>
              <w:t xml:space="preserve">Расчетный счет N </w:t>
            </w:r>
          </w:p>
          <w:p w:rsidR="00F477F7" w:rsidRPr="00C95266" w:rsidRDefault="00F477F7" w:rsidP="003F79AF">
            <w:pPr>
              <w:jc w:val="both"/>
              <w:rPr>
                <w:b/>
                <w:sz w:val="20"/>
              </w:rPr>
            </w:pPr>
            <w:r>
              <w:rPr>
                <w:b/>
                <w:sz w:val="20"/>
              </w:rPr>
              <w:t xml:space="preserve">Банк: </w:t>
            </w:r>
          </w:p>
          <w:p w:rsidR="00F477F7" w:rsidRDefault="00F477F7" w:rsidP="003F79AF">
            <w:pPr>
              <w:jc w:val="both"/>
              <w:rPr>
                <w:b/>
                <w:sz w:val="20"/>
              </w:rPr>
            </w:pPr>
            <w:proofErr w:type="spellStart"/>
            <w:r w:rsidRPr="00C95266">
              <w:rPr>
                <w:b/>
                <w:sz w:val="20"/>
              </w:rPr>
              <w:t>кор</w:t>
            </w:r>
            <w:proofErr w:type="gramStart"/>
            <w:r w:rsidRPr="00C95266">
              <w:rPr>
                <w:b/>
                <w:sz w:val="20"/>
              </w:rPr>
              <w:t>.с</w:t>
            </w:r>
            <w:proofErr w:type="gramEnd"/>
            <w:r w:rsidRPr="00C95266">
              <w:rPr>
                <w:b/>
                <w:sz w:val="20"/>
              </w:rPr>
              <w:t>чет</w:t>
            </w:r>
            <w:proofErr w:type="spellEnd"/>
            <w:r w:rsidRPr="00C95266">
              <w:rPr>
                <w:b/>
                <w:sz w:val="20"/>
              </w:rPr>
              <w:t xml:space="preserve"> N </w:t>
            </w:r>
          </w:p>
          <w:p w:rsidR="00F477F7" w:rsidRPr="00C95266" w:rsidRDefault="00F477F7" w:rsidP="003F79AF">
            <w:pPr>
              <w:jc w:val="both"/>
              <w:rPr>
                <w:b/>
                <w:bCs/>
                <w:sz w:val="20"/>
              </w:rPr>
            </w:pPr>
            <w:r w:rsidRPr="00C95266">
              <w:rPr>
                <w:b/>
                <w:sz w:val="20"/>
              </w:rPr>
              <w:t xml:space="preserve">БИК: </w:t>
            </w:r>
          </w:p>
        </w:tc>
      </w:tr>
      <w:tr w:rsidR="00F477F7" w:rsidRPr="00C95266" w:rsidTr="003F79AF">
        <w:trPr>
          <w:trHeight w:val="421"/>
        </w:trPr>
        <w:tc>
          <w:tcPr>
            <w:tcW w:w="4961" w:type="dxa"/>
          </w:tcPr>
          <w:p w:rsidR="00F477F7" w:rsidRDefault="00F477F7" w:rsidP="003F79AF">
            <w:pPr>
              <w:jc w:val="both"/>
              <w:rPr>
                <w:b/>
                <w:sz w:val="20"/>
              </w:rPr>
            </w:pPr>
            <w:r>
              <w:rPr>
                <w:b/>
                <w:sz w:val="20"/>
              </w:rPr>
              <w:t>АО «УКБП»</w:t>
            </w:r>
          </w:p>
          <w:p w:rsidR="00F477F7" w:rsidRDefault="00F477F7" w:rsidP="003F79AF">
            <w:pPr>
              <w:jc w:val="both"/>
              <w:rPr>
                <w:b/>
                <w:sz w:val="20"/>
              </w:rPr>
            </w:pPr>
          </w:p>
          <w:p w:rsidR="00F477F7" w:rsidRPr="00C95266" w:rsidRDefault="00F477F7" w:rsidP="003F79AF">
            <w:pPr>
              <w:jc w:val="both"/>
              <w:rPr>
                <w:b/>
                <w:sz w:val="20"/>
              </w:rPr>
            </w:pPr>
            <w:r w:rsidRPr="00C95266">
              <w:rPr>
                <w:b/>
                <w:sz w:val="20"/>
              </w:rPr>
              <w:t>_____</w:t>
            </w:r>
            <w:r>
              <w:rPr>
                <w:b/>
                <w:sz w:val="20"/>
              </w:rPr>
              <w:t>_______________</w:t>
            </w:r>
            <w:r w:rsidRPr="00C95266">
              <w:rPr>
                <w:b/>
                <w:sz w:val="20"/>
              </w:rPr>
              <w:t>/</w:t>
            </w:r>
            <w:r>
              <w:rPr>
                <w:b/>
                <w:sz w:val="20"/>
              </w:rPr>
              <w:t>______________</w:t>
            </w:r>
            <w:r w:rsidRPr="00C95266">
              <w:rPr>
                <w:b/>
                <w:sz w:val="20"/>
              </w:rPr>
              <w:t>/</w:t>
            </w:r>
          </w:p>
          <w:p w:rsidR="00F477F7" w:rsidRDefault="00F477F7" w:rsidP="003F79AF">
            <w:pPr>
              <w:ind w:firstLine="709"/>
              <w:jc w:val="both"/>
              <w:rPr>
                <w:b/>
                <w:sz w:val="20"/>
              </w:rPr>
            </w:pPr>
            <w:r w:rsidRPr="00131E76">
              <w:rPr>
                <w:b/>
                <w:sz w:val="20"/>
              </w:rPr>
              <w:t>М.П.</w:t>
            </w:r>
          </w:p>
          <w:p w:rsidR="00F477F7" w:rsidRPr="00C95266" w:rsidRDefault="00F477F7" w:rsidP="003F79AF">
            <w:pPr>
              <w:ind w:firstLine="709"/>
              <w:jc w:val="both"/>
              <w:rPr>
                <w:b/>
                <w:sz w:val="20"/>
              </w:rPr>
            </w:pPr>
          </w:p>
        </w:tc>
        <w:tc>
          <w:tcPr>
            <w:tcW w:w="4750" w:type="dxa"/>
            <w:hideMark/>
          </w:tcPr>
          <w:p w:rsidR="00F477F7" w:rsidRDefault="00F477F7" w:rsidP="003F79AF">
            <w:pPr>
              <w:jc w:val="both"/>
              <w:rPr>
                <w:b/>
                <w:sz w:val="20"/>
              </w:rPr>
            </w:pPr>
            <w:r>
              <w:rPr>
                <w:b/>
                <w:sz w:val="20"/>
              </w:rPr>
              <w:t>Потребитель</w:t>
            </w:r>
          </w:p>
          <w:p w:rsidR="00F477F7" w:rsidRDefault="00F477F7" w:rsidP="003F79AF">
            <w:pPr>
              <w:jc w:val="both"/>
              <w:rPr>
                <w:b/>
                <w:sz w:val="20"/>
              </w:rPr>
            </w:pPr>
          </w:p>
          <w:p w:rsidR="00F477F7" w:rsidRDefault="00F477F7" w:rsidP="003F79AF">
            <w:pPr>
              <w:jc w:val="both"/>
              <w:rPr>
                <w:b/>
                <w:sz w:val="20"/>
              </w:rPr>
            </w:pPr>
            <w:r w:rsidRPr="00C95266">
              <w:rPr>
                <w:b/>
                <w:sz w:val="20"/>
              </w:rPr>
              <w:t>_____</w:t>
            </w:r>
            <w:r>
              <w:rPr>
                <w:b/>
                <w:sz w:val="20"/>
              </w:rPr>
              <w:t>_______________</w:t>
            </w:r>
            <w:r w:rsidRPr="00C95266">
              <w:rPr>
                <w:b/>
                <w:sz w:val="20"/>
              </w:rPr>
              <w:t>/</w:t>
            </w:r>
            <w:r>
              <w:rPr>
                <w:b/>
                <w:sz w:val="20"/>
              </w:rPr>
              <w:t>_____________</w:t>
            </w:r>
            <w:r w:rsidRPr="00C95266">
              <w:rPr>
                <w:b/>
                <w:sz w:val="20"/>
              </w:rPr>
              <w:t>/</w:t>
            </w:r>
          </w:p>
          <w:p w:rsidR="00F477F7" w:rsidRPr="00C95266" w:rsidRDefault="00F477F7" w:rsidP="003F79AF">
            <w:pPr>
              <w:jc w:val="both"/>
              <w:rPr>
                <w:b/>
                <w:sz w:val="20"/>
              </w:rPr>
            </w:pPr>
            <w:r>
              <w:rPr>
                <w:b/>
                <w:sz w:val="18"/>
                <w:szCs w:val="18"/>
              </w:rPr>
              <w:t xml:space="preserve">                     М.П.</w:t>
            </w:r>
          </w:p>
        </w:tc>
      </w:tr>
    </w:tbl>
    <w:p w:rsidR="00562994" w:rsidRDefault="00562994">
      <w:pPr>
        <w:rPr>
          <w:sz w:val="12"/>
          <w:szCs w:val="12"/>
        </w:rPr>
      </w:pPr>
    </w:p>
    <w:p w:rsidR="00562994" w:rsidRDefault="00562994">
      <w:pPr>
        <w:rPr>
          <w:sz w:val="12"/>
          <w:szCs w:val="12"/>
        </w:rPr>
      </w:pPr>
    </w:p>
    <w:p w:rsidR="00562994" w:rsidRDefault="00562994">
      <w:pPr>
        <w:rPr>
          <w:sz w:val="12"/>
          <w:szCs w:val="12"/>
        </w:rPr>
      </w:pPr>
    </w:p>
    <w:p w:rsidR="00562994" w:rsidRDefault="00562994">
      <w:pPr>
        <w:rPr>
          <w:sz w:val="12"/>
          <w:szCs w:val="12"/>
        </w:rPr>
      </w:pPr>
    </w:p>
    <w:p w:rsidR="00562994" w:rsidRDefault="00562994">
      <w:pPr>
        <w:rPr>
          <w:sz w:val="12"/>
          <w:szCs w:val="12"/>
        </w:rPr>
      </w:pPr>
    </w:p>
    <w:p w:rsidR="00562994" w:rsidRDefault="0056299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AC19F4" w:rsidRDefault="00AC19F4">
      <w:pPr>
        <w:rPr>
          <w:sz w:val="12"/>
          <w:szCs w:val="12"/>
        </w:rPr>
      </w:pPr>
    </w:p>
    <w:p w:rsidR="00562994" w:rsidRDefault="00562994">
      <w:pPr>
        <w:rPr>
          <w:sz w:val="12"/>
          <w:szCs w:val="12"/>
        </w:rPr>
      </w:pPr>
    </w:p>
    <w:p w:rsidR="00562994" w:rsidRDefault="00562994">
      <w:pPr>
        <w:rPr>
          <w:sz w:val="12"/>
          <w:szCs w:val="12"/>
        </w:rPr>
      </w:pPr>
    </w:p>
    <w:p w:rsidR="00562994" w:rsidRDefault="00562994">
      <w:pPr>
        <w:rPr>
          <w:sz w:val="12"/>
          <w:szCs w:val="12"/>
        </w:rPr>
      </w:pPr>
    </w:p>
    <w:sectPr w:rsidR="00562994" w:rsidSect="00F477F7">
      <w:footerReference w:type="even" r:id="rId13"/>
      <w:footerReference w:type="default" r:id="rId14"/>
      <w:pgSz w:w="11906" w:h="16838" w:code="9"/>
      <w:pgMar w:top="720" w:right="720" w:bottom="720" w:left="720" w:header="72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7C" w:rsidRDefault="0001117C" w:rsidP="00EB3CB1">
      <w:r>
        <w:separator/>
      </w:r>
    </w:p>
  </w:endnote>
  <w:endnote w:type="continuationSeparator" w:id="0">
    <w:p w:rsidR="0001117C" w:rsidRDefault="0001117C" w:rsidP="00EB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F3" w:rsidRDefault="00063D77">
    <w:pPr>
      <w:pStyle w:val="a5"/>
      <w:framePr w:wrap="around" w:vAnchor="text" w:hAnchor="margin" w:xAlign="center" w:y="1"/>
      <w:rPr>
        <w:rStyle w:val="a7"/>
      </w:rPr>
    </w:pPr>
    <w:r>
      <w:rPr>
        <w:rStyle w:val="a7"/>
      </w:rPr>
      <w:fldChar w:fldCharType="begin"/>
    </w:r>
    <w:r w:rsidR="001369F3">
      <w:rPr>
        <w:rStyle w:val="a7"/>
      </w:rPr>
      <w:instrText xml:space="preserve">PAGE  </w:instrText>
    </w:r>
    <w:r>
      <w:rPr>
        <w:rStyle w:val="a7"/>
      </w:rPr>
      <w:fldChar w:fldCharType="end"/>
    </w:r>
  </w:p>
  <w:p w:rsidR="001369F3" w:rsidRDefault="001369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F3" w:rsidRPr="00FE189B" w:rsidRDefault="00063D77">
    <w:pPr>
      <w:pStyle w:val="a5"/>
      <w:framePr w:wrap="around" w:vAnchor="text" w:hAnchor="margin" w:xAlign="center" w:y="1"/>
      <w:rPr>
        <w:rStyle w:val="a7"/>
        <w:sz w:val="18"/>
        <w:szCs w:val="18"/>
      </w:rPr>
    </w:pPr>
    <w:r w:rsidRPr="00FE189B">
      <w:rPr>
        <w:rStyle w:val="a7"/>
        <w:sz w:val="18"/>
        <w:szCs w:val="18"/>
      </w:rPr>
      <w:fldChar w:fldCharType="begin"/>
    </w:r>
    <w:r w:rsidR="001369F3" w:rsidRPr="00FE189B">
      <w:rPr>
        <w:rStyle w:val="a7"/>
        <w:sz w:val="18"/>
        <w:szCs w:val="18"/>
      </w:rPr>
      <w:instrText xml:space="preserve">PAGE  </w:instrText>
    </w:r>
    <w:r w:rsidRPr="00FE189B">
      <w:rPr>
        <w:rStyle w:val="a7"/>
        <w:sz w:val="18"/>
        <w:szCs w:val="18"/>
      </w:rPr>
      <w:fldChar w:fldCharType="separate"/>
    </w:r>
    <w:r w:rsidR="001C72F5">
      <w:rPr>
        <w:rStyle w:val="a7"/>
        <w:noProof/>
        <w:sz w:val="18"/>
        <w:szCs w:val="18"/>
      </w:rPr>
      <w:t>7</w:t>
    </w:r>
    <w:r w:rsidRPr="00FE189B">
      <w:rPr>
        <w:rStyle w:val="a7"/>
        <w:sz w:val="18"/>
        <w:szCs w:val="18"/>
      </w:rPr>
      <w:fldChar w:fldCharType="end"/>
    </w:r>
  </w:p>
  <w:p w:rsidR="001369F3" w:rsidRDefault="001369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7C" w:rsidRDefault="0001117C" w:rsidP="00EB3CB1">
      <w:r>
        <w:separator/>
      </w:r>
    </w:p>
  </w:footnote>
  <w:footnote w:type="continuationSeparator" w:id="0">
    <w:p w:rsidR="0001117C" w:rsidRDefault="0001117C" w:rsidP="00EB3CB1">
      <w:r>
        <w:continuationSeparator/>
      </w:r>
    </w:p>
  </w:footnote>
  <w:footnote w:id="1">
    <w:p w:rsidR="001369F3" w:rsidRDefault="001369F3" w:rsidP="00483C2B">
      <w:pPr>
        <w:pStyle w:val="ab"/>
        <w:jc w:val="both"/>
      </w:pPr>
      <w:r>
        <w:rPr>
          <w:rStyle w:val="ad"/>
        </w:rPr>
        <w:footnoteRef/>
      </w:r>
      <w:r>
        <w:t xml:space="preserve"> </w:t>
      </w:r>
      <w:r w:rsidRPr="00530AF3">
        <w:rPr>
          <w:sz w:val="12"/>
          <w:szCs w:val="12"/>
        </w:rPr>
        <w:t xml:space="preserve">П. 27 </w:t>
      </w:r>
      <w:r w:rsidRPr="00530AF3">
        <w:rPr>
          <w:rFonts w:eastAsiaTheme="minorHAnsi"/>
          <w:sz w:val="12"/>
          <w:szCs w:val="12"/>
          <w:lang w:eastAsia="en-US"/>
        </w:rPr>
        <w:t xml:space="preserve">Постановления Правительства РФ от 08.08.2012 </w:t>
      </w:r>
      <w:r w:rsidR="00483C2B">
        <w:rPr>
          <w:rFonts w:eastAsiaTheme="minorHAnsi"/>
          <w:sz w:val="12"/>
          <w:szCs w:val="12"/>
          <w:lang w:eastAsia="en-US"/>
        </w:rPr>
        <w:t>№</w:t>
      </w:r>
      <w:r w:rsidRPr="00530AF3">
        <w:rPr>
          <w:rFonts w:eastAsiaTheme="minorHAnsi"/>
          <w:sz w:val="12"/>
          <w:szCs w:val="12"/>
          <w:lang w:eastAsia="en-US"/>
        </w:rPr>
        <w:t xml:space="preserve"> 808 </w:t>
      </w:r>
      <w:r w:rsidR="00483C2B">
        <w:rPr>
          <w:rFonts w:eastAsiaTheme="minorHAnsi"/>
          <w:sz w:val="12"/>
          <w:szCs w:val="12"/>
          <w:lang w:eastAsia="en-US"/>
        </w:rPr>
        <w:t>«</w:t>
      </w:r>
      <w:r w:rsidRPr="00530AF3">
        <w:rPr>
          <w:rFonts w:eastAsiaTheme="minorHAnsi"/>
          <w:sz w:val="12"/>
          <w:szCs w:val="12"/>
          <w:lang w:eastAsia="en-US"/>
        </w:rPr>
        <w:t>Об организации теплоснабжения в Российской Федерации и о внесении изменений в некоторые акты Правительства Российской Федерации</w:t>
      </w:r>
      <w:r w:rsidR="00483C2B">
        <w:rPr>
          <w:rFonts w:eastAsiaTheme="minorHAnsi"/>
          <w:sz w:val="12"/>
          <w:szCs w:val="12"/>
          <w:lang w:eastAsia="en-US"/>
        </w:rPr>
        <w:t>»</w:t>
      </w:r>
      <w:r w:rsidRPr="00530AF3">
        <w:rPr>
          <w:rFonts w:eastAsiaTheme="minorHAnsi"/>
          <w:sz w:val="12"/>
          <w:szCs w:val="12"/>
          <w:lang w:eastAsia="en-US"/>
        </w:rPr>
        <w:t xml:space="preserve"> (вместе с </w:t>
      </w:r>
      <w:r w:rsidR="00483C2B">
        <w:rPr>
          <w:rFonts w:eastAsiaTheme="minorHAnsi"/>
          <w:sz w:val="12"/>
          <w:szCs w:val="12"/>
          <w:lang w:eastAsia="en-US"/>
        </w:rPr>
        <w:t>«</w:t>
      </w:r>
      <w:r w:rsidRPr="00530AF3">
        <w:rPr>
          <w:rFonts w:eastAsiaTheme="minorHAnsi"/>
          <w:sz w:val="12"/>
          <w:szCs w:val="12"/>
          <w:lang w:eastAsia="en-US"/>
        </w:rPr>
        <w:t>Правилами организации теплоснабжения в Российской Федерации</w:t>
      </w:r>
      <w:r w:rsidR="00483C2B">
        <w:rPr>
          <w:rFonts w:eastAsiaTheme="minorHAnsi"/>
          <w:sz w:val="12"/>
          <w:szCs w:val="12"/>
          <w:lang w:eastAsia="en-US"/>
        </w:rPr>
        <w:t>»</w:t>
      </w:r>
      <w:r w:rsidRPr="00530AF3">
        <w:rPr>
          <w:rFonts w:eastAsiaTheme="minorHAnsi"/>
          <w:sz w:val="12"/>
          <w:szCs w:val="12"/>
          <w:lang w:eastAsia="en-US"/>
        </w:rPr>
        <w:t>)</w:t>
      </w:r>
    </w:p>
  </w:footnote>
  <w:footnote w:id="2">
    <w:p w:rsidR="001369F3" w:rsidRPr="00530AF3" w:rsidRDefault="001369F3" w:rsidP="00483C2B">
      <w:pPr>
        <w:autoSpaceDE w:val="0"/>
        <w:autoSpaceDN w:val="0"/>
        <w:adjustRightInd w:val="0"/>
        <w:jc w:val="both"/>
        <w:rPr>
          <w:rFonts w:eastAsiaTheme="minorHAnsi"/>
          <w:sz w:val="12"/>
          <w:szCs w:val="12"/>
          <w:lang w:eastAsia="en-US"/>
        </w:rPr>
      </w:pPr>
      <w:r w:rsidRPr="00530AF3">
        <w:rPr>
          <w:rStyle w:val="ad"/>
          <w:sz w:val="12"/>
          <w:szCs w:val="12"/>
        </w:rPr>
        <w:footnoteRef/>
      </w:r>
      <w:r>
        <w:rPr>
          <w:sz w:val="12"/>
          <w:szCs w:val="12"/>
        </w:rPr>
        <w:t xml:space="preserve"> </w:t>
      </w:r>
      <w:r w:rsidRPr="00530AF3">
        <w:rPr>
          <w:sz w:val="12"/>
          <w:szCs w:val="12"/>
        </w:rPr>
        <w:t xml:space="preserve">П. 23  </w:t>
      </w:r>
      <w:r w:rsidRPr="00530AF3">
        <w:rPr>
          <w:rFonts w:eastAsiaTheme="minorHAnsi"/>
          <w:sz w:val="12"/>
          <w:szCs w:val="12"/>
          <w:lang w:eastAsia="en-US"/>
        </w:rPr>
        <w:t xml:space="preserve">Постановления Правительства РФ от 08.08.2012 </w:t>
      </w:r>
      <w:r w:rsidR="00483C2B">
        <w:rPr>
          <w:rFonts w:eastAsiaTheme="minorHAnsi"/>
          <w:sz w:val="12"/>
          <w:szCs w:val="12"/>
          <w:lang w:eastAsia="en-US"/>
        </w:rPr>
        <w:t>№</w:t>
      </w:r>
      <w:r w:rsidRPr="00530AF3">
        <w:rPr>
          <w:rFonts w:eastAsiaTheme="minorHAnsi"/>
          <w:sz w:val="12"/>
          <w:szCs w:val="12"/>
          <w:lang w:eastAsia="en-US"/>
        </w:rPr>
        <w:t xml:space="preserve"> 808</w:t>
      </w:r>
      <w:r>
        <w:rPr>
          <w:rFonts w:eastAsiaTheme="minorHAnsi"/>
          <w:sz w:val="12"/>
          <w:szCs w:val="12"/>
          <w:lang w:eastAsia="en-US"/>
        </w:rPr>
        <w:t>.</w:t>
      </w:r>
      <w:r w:rsidRPr="00530AF3">
        <w:rPr>
          <w:rFonts w:eastAsiaTheme="minorHAnsi"/>
          <w:sz w:val="12"/>
          <w:szCs w:val="12"/>
          <w:lang w:eastAsia="en-US"/>
        </w:rPr>
        <w:t xml:space="preserve"> </w:t>
      </w:r>
    </w:p>
    <w:p w:rsidR="001369F3" w:rsidRPr="000A06BF" w:rsidRDefault="001369F3" w:rsidP="00EB3CB1">
      <w:pPr>
        <w:pStyle w:val="ab"/>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484"/>
    <w:multiLevelType w:val="multilevel"/>
    <w:tmpl w:val="04023CD0"/>
    <w:lvl w:ilvl="0">
      <w:start w:val="11"/>
      <w:numFmt w:val="decimal"/>
      <w:lvlText w:val="%1."/>
      <w:lvlJc w:val="left"/>
      <w:pPr>
        <w:ind w:left="405" w:hanging="405"/>
      </w:pPr>
      <w:rPr>
        <w:rFonts w:eastAsiaTheme="minorHAnsi" w:hint="default"/>
      </w:rPr>
    </w:lvl>
    <w:lvl w:ilvl="1">
      <w:start w:val="1"/>
      <w:numFmt w:val="decimal"/>
      <w:lvlText w:val="%1.%2."/>
      <w:lvlJc w:val="left"/>
      <w:pPr>
        <w:ind w:left="972" w:hanging="405"/>
      </w:pPr>
      <w:rPr>
        <w:rFonts w:eastAsiaTheme="minorHAnsi" w:hint="default"/>
        <w:sz w:val="18"/>
        <w:szCs w:val="18"/>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482" w:hanging="108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5976" w:hanging="1440"/>
      </w:pPr>
      <w:rPr>
        <w:rFonts w:eastAsiaTheme="minorHAnsi" w:hint="default"/>
      </w:rPr>
    </w:lvl>
  </w:abstractNum>
  <w:abstractNum w:abstractNumId="1">
    <w:nsid w:val="05B11A54"/>
    <w:multiLevelType w:val="multilevel"/>
    <w:tmpl w:val="003C4B94"/>
    <w:lvl w:ilvl="0">
      <w:start w:val="4"/>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nsid w:val="120218AA"/>
    <w:multiLevelType w:val="multilevel"/>
    <w:tmpl w:val="251E40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2E96793F"/>
    <w:multiLevelType w:val="multilevel"/>
    <w:tmpl w:val="EDD49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3254099C"/>
    <w:multiLevelType w:val="hybridMultilevel"/>
    <w:tmpl w:val="691612A6"/>
    <w:lvl w:ilvl="0" w:tplc="B8EA6256">
      <w:start w:val="3"/>
      <w:numFmt w:val="decimal"/>
      <w:lvlText w:val="%1."/>
      <w:lvlJc w:val="left"/>
      <w:pPr>
        <w:ind w:left="720" w:hanging="360"/>
      </w:pPr>
      <w:rPr>
        <w:rFonts w:hint="default"/>
      </w:rPr>
    </w:lvl>
    <w:lvl w:ilvl="1" w:tplc="D4AC80F4">
      <w:start w:val="1"/>
      <w:numFmt w:val="lowerLetter"/>
      <w:lvlText w:val="%2."/>
      <w:lvlJc w:val="left"/>
      <w:pPr>
        <w:ind w:left="1440" w:hanging="360"/>
      </w:pPr>
    </w:lvl>
    <w:lvl w:ilvl="2" w:tplc="A6F23116">
      <w:start w:val="1"/>
      <w:numFmt w:val="lowerRoman"/>
      <w:lvlText w:val="%3."/>
      <w:lvlJc w:val="right"/>
      <w:pPr>
        <w:ind w:left="2160" w:hanging="180"/>
      </w:pPr>
    </w:lvl>
    <w:lvl w:ilvl="3" w:tplc="862A793C" w:tentative="1">
      <w:start w:val="1"/>
      <w:numFmt w:val="decimal"/>
      <w:lvlText w:val="%4."/>
      <w:lvlJc w:val="left"/>
      <w:pPr>
        <w:ind w:left="2880" w:hanging="360"/>
      </w:pPr>
    </w:lvl>
    <w:lvl w:ilvl="4" w:tplc="51F0E178" w:tentative="1">
      <w:start w:val="1"/>
      <w:numFmt w:val="lowerLetter"/>
      <w:lvlText w:val="%5."/>
      <w:lvlJc w:val="left"/>
      <w:pPr>
        <w:ind w:left="3600" w:hanging="360"/>
      </w:pPr>
    </w:lvl>
    <w:lvl w:ilvl="5" w:tplc="4D4CDAEC" w:tentative="1">
      <w:start w:val="1"/>
      <w:numFmt w:val="lowerRoman"/>
      <w:lvlText w:val="%6."/>
      <w:lvlJc w:val="right"/>
      <w:pPr>
        <w:ind w:left="4320" w:hanging="180"/>
      </w:pPr>
    </w:lvl>
    <w:lvl w:ilvl="6" w:tplc="3BB88B46" w:tentative="1">
      <w:start w:val="1"/>
      <w:numFmt w:val="decimal"/>
      <w:lvlText w:val="%7."/>
      <w:lvlJc w:val="left"/>
      <w:pPr>
        <w:ind w:left="5040" w:hanging="360"/>
      </w:pPr>
    </w:lvl>
    <w:lvl w:ilvl="7" w:tplc="97D6656C" w:tentative="1">
      <w:start w:val="1"/>
      <w:numFmt w:val="lowerLetter"/>
      <w:lvlText w:val="%8."/>
      <w:lvlJc w:val="left"/>
      <w:pPr>
        <w:ind w:left="5760" w:hanging="360"/>
      </w:pPr>
    </w:lvl>
    <w:lvl w:ilvl="8" w:tplc="508C96FA" w:tentative="1">
      <w:start w:val="1"/>
      <w:numFmt w:val="lowerRoman"/>
      <w:lvlText w:val="%9."/>
      <w:lvlJc w:val="right"/>
      <w:pPr>
        <w:ind w:left="6480" w:hanging="180"/>
      </w:pPr>
    </w:lvl>
  </w:abstractNum>
  <w:abstractNum w:abstractNumId="5">
    <w:nsid w:val="3ACF50CE"/>
    <w:multiLevelType w:val="hybridMultilevel"/>
    <w:tmpl w:val="C84803C0"/>
    <w:lvl w:ilvl="0" w:tplc="AC68B9FE">
      <w:start w:val="1"/>
      <w:numFmt w:val="decimal"/>
      <w:lvlText w:val="%1)"/>
      <w:lvlJc w:val="left"/>
      <w:pPr>
        <w:ind w:left="720" w:hanging="360"/>
      </w:pPr>
      <w:rPr>
        <w:rFonts w:hint="default"/>
      </w:rPr>
    </w:lvl>
    <w:lvl w:ilvl="1" w:tplc="CE1820AC" w:tentative="1">
      <w:start w:val="1"/>
      <w:numFmt w:val="lowerLetter"/>
      <w:lvlText w:val="%2."/>
      <w:lvlJc w:val="left"/>
      <w:pPr>
        <w:ind w:left="1440" w:hanging="360"/>
      </w:pPr>
    </w:lvl>
    <w:lvl w:ilvl="2" w:tplc="B874D29A" w:tentative="1">
      <w:start w:val="1"/>
      <w:numFmt w:val="lowerRoman"/>
      <w:lvlText w:val="%3."/>
      <w:lvlJc w:val="right"/>
      <w:pPr>
        <w:ind w:left="2160" w:hanging="180"/>
      </w:pPr>
    </w:lvl>
    <w:lvl w:ilvl="3" w:tplc="D914594C" w:tentative="1">
      <w:start w:val="1"/>
      <w:numFmt w:val="decimal"/>
      <w:lvlText w:val="%4."/>
      <w:lvlJc w:val="left"/>
      <w:pPr>
        <w:ind w:left="2880" w:hanging="360"/>
      </w:pPr>
    </w:lvl>
    <w:lvl w:ilvl="4" w:tplc="2D707BF2" w:tentative="1">
      <w:start w:val="1"/>
      <w:numFmt w:val="lowerLetter"/>
      <w:lvlText w:val="%5."/>
      <w:lvlJc w:val="left"/>
      <w:pPr>
        <w:ind w:left="3600" w:hanging="360"/>
      </w:pPr>
    </w:lvl>
    <w:lvl w:ilvl="5" w:tplc="8B72F9DE" w:tentative="1">
      <w:start w:val="1"/>
      <w:numFmt w:val="lowerRoman"/>
      <w:lvlText w:val="%6."/>
      <w:lvlJc w:val="right"/>
      <w:pPr>
        <w:ind w:left="4320" w:hanging="180"/>
      </w:pPr>
    </w:lvl>
    <w:lvl w:ilvl="6" w:tplc="3B22E672" w:tentative="1">
      <w:start w:val="1"/>
      <w:numFmt w:val="decimal"/>
      <w:lvlText w:val="%7."/>
      <w:lvlJc w:val="left"/>
      <w:pPr>
        <w:ind w:left="5040" w:hanging="360"/>
      </w:pPr>
    </w:lvl>
    <w:lvl w:ilvl="7" w:tplc="515A75B0" w:tentative="1">
      <w:start w:val="1"/>
      <w:numFmt w:val="lowerLetter"/>
      <w:lvlText w:val="%8."/>
      <w:lvlJc w:val="left"/>
      <w:pPr>
        <w:ind w:left="5760" w:hanging="360"/>
      </w:pPr>
    </w:lvl>
    <w:lvl w:ilvl="8" w:tplc="51A805F6" w:tentative="1">
      <w:start w:val="1"/>
      <w:numFmt w:val="lowerRoman"/>
      <w:lvlText w:val="%9."/>
      <w:lvlJc w:val="right"/>
      <w:pPr>
        <w:ind w:left="6480" w:hanging="180"/>
      </w:pPr>
    </w:lvl>
  </w:abstractNum>
  <w:abstractNum w:abstractNumId="6">
    <w:nsid w:val="479274ED"/>
    <w:multiLevelType w:val="hybridMultilevel"/>
    <w:tmpl w:val="04767B28"/>
    <w:lvl w:ilvl="0" w:tplc="89645228">
      <w:start w:val="1"/>
      <w:numFmt w:val="bullet"/>
      <w:lvlText w:val=""/>
      <w:lvlJc w:val="left"/>
      <w:pPr>
        <w:ind w:left="720" w:hanging="360"/>
      </w:pPr>
      <w:rPr>
        <w:rFonts w:ascii="Symbol" w:hAnsi="Symbol" w:hint="default"/>
      </w:rPr>
    </w:lvl>
    <w:lvl w:ilvl="1" w:tplc="3FBA2BAE" w:tentative="1">
      <w:start w:val="1"/>
      <w:numFmt w:val="bullet"/>
      <w:lvlText w:val="o"/>
      <w:lvlJc w:val="left"/>
      <w:pPr>
        <w:ind w:left="1440" w:hanging="360"/>
      </w:pPr>
      <w:rPr>
        <w:rFonts w:ascii="Courier New" w:hAnsi="Courier New" w:cs="Courier New" w:hint="default"/>
      </w:rPr>
    </w:lvl>
    <w:lvl w:ilvl="2" w:tplc="1624D732" w:tentative="1">
      <w:start w:val="1"/>
      <w:numFmt w:val="bullet"/>
      <w:lvlText w:val=""/>
      <w:lvlJc w:val="left"/>
      <w:pPr>
        <w:ind w:left="2160" w:hanging="360"/>
      </w:pPr>
      <w:rPr>
        <w:rFonts w:ascii="Wingdings" w:hAnsi="Wingdings" w:hint="default"/>
      </w:rPr>
    </w:lvl>
    <w:lvl w:ilvl="3" w:tplc="3AFE6AAE" w:tentative="1">
      <w:start w:val="1"/>
      <w:numFmt w:val="bullet"/>
      <w:lvlText w:val=""/>
      <w:lvlJc w:val="left"/>
      <w:pPr>
        <w:ind w:left="2880" w:hanging="360"/>
      </w:pPr>
      <w:rPr>
        <w:rFonts w:ascii="Symbol" w:hAnsi="Symbol" w:hint="default"/>
      </w:rPr>
    </w:lvl>
    <w:lvl w:ilvl="4" w:tplc="1DF462AC" w:tentative="1">
      <w:start w:val="1"/>
      <w:numFmt w:val="bullet"/>
      <w:lvlText w:val="o"/>
      <w:lvlJc w:val="left"/>
      <w:pPr>
        <w:ind w:left="3600" w:hanging="360"/>
      </w:pPr>
      <w:rPr>
        <w:rFonts w:ascii="Courier New" w:hAnsi="Courier New" w:cs="Courier New" w:hint="default"/>
      </w:rPr>
    </w:lvl>
    <w:lvl w:ilvl="5" w:tplc="CEDA2B2C" w:tentative="1">
      <w:start w:val="1"/>
      <w:numFmt w:val="bullet"/>
      <w:lvlText w:val=""/>
      <w:lvlJc w:val="left"/>
      <w:pPr>
        <w:ind w:left="4320" w:hanging="360"/>
      </w:pPr>
      <w:rPr>
        <w:rFonts w:ascii="Wingdings" w:hAnsi="Wingdings" w:hint="default"/>
      </w:rPr>
    </w:lvl>
    <w:lvl w:ilvl="6" w:tplc="81400628" w:tentative="1">
      <w:start w:val="1"/>
      <w:numFmt w:val="bullet"/>
      <w:lvlText w:val=""/>
      <w:lvlJc w:val="left"/>
      <w:pPr>
        <w:ind w:left="5040" w:hanging="360"/>
      </w:pPr>
      <w:rPr>
        <w:rFonts w:ascii="Symbol" w:hAnsi="Symbol" w:hint="default"/>
      </w:rPr>
    </w:lvl>
    <w:lvl w:ilvl="7" w:tplc="7FB0E254" w:tentative="1">
      <w:start w:val="1"/>
      <w:numFmt w:val="bullet"/>
      <w:lvlText w:val="o"/>
      <w:lvlJc w:val="left"/>
      <w:pPr>
        <w:ind w:left="5760" w:hanging="360"/>
      </w:pPr>
      <w:rPr>
        <w:rFonts w:ascii="Courier New" w:hAnsi="Courier New" w:cs="Courier New" w:hint="default"/>
      </w:rPr>
    </w:lvl>
    <w:lvl w:ilvl="8" w:tplc="39A83A9C" w:tentative="1">
      <w:start w:val="1"/>
      <w:numFmt w:val="bullet"/>
      <w:lvlText w:val=""/>
      <w:lvlJc w:val="left"/>
      <w:pPr>
        <w:ind w:left="6480" w:hanging="360"/>
      </w:pPr>
      <w:rPr>
        <w:rFonts w:ascii="Wingdings" w:hAnsi="Wingdings" w:hint="default"/>
      </w:rPr>
    </w:lvl>
  </w:abstractNum>
  <w:abstractNum w:abstractNumId="7">
    <w:nsid w:val="479C6F2A"/>
    <w:multiLevelType w:val="multilevel"/>
    <w:tmpl w:val="5DAAD69A"/>
    <w:lvl w:ilvl="0">
      <w:start w:val="1"/>
      <w:numFmt w:val="decimal"/>
      <w:lvlText w:val="%1."/>
      <w:lvlJc w:val="right"/>
      <w:pPr>
        <w:tabs>
          <w:tab w:val="num" w:pos="649"/>
        </w:tabs>
        <w:ind w:firstLine="289"/>
      </w:pPr>
      <w:rPr>
        <w:rFonts w:ascii="Times New Roman" w:eastAsia="Times New Roman" w:hAnsi="Times New Roman" w:cs="Times New Roman" w:hint="default"/>
      </w:rPr>
    </w:lvl>
    <w:lvl w:ilvl="1">
      <w:start w:val="1"/>
      <w:numFmt w:val="decimal"/>
      <w:lvlText w:val="%1.%2."/>
      <w:lvlJc w:val="left"/>
      <w:pPr>
        <w:tabs>
          <w:tab w:val="num" w:pos="574"/>
        </w:tabs>
        <w:ind w:left="574" w:hanging="432"/>
      </w:pPr>
      <w:rPr>
        <w:rFonts w:cs="Times New Roman" w:hint="default"/>
        <w:b w:val="0"/>
        <w:i w:val="0"/>
        <w:color w:val="auto"/>
        <w:sz w:val="18"/>
        <w:szCs w:val="18"/>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4D70032A"/>
    <w:multiLevelType w:val="multilevel"/>
    <w:tmpl w:val="336ABB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sz w:val="18"/>
        <w:szCs w:val="1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5B383E08"/>
    <w:multiLevelType w:val="multilevel"/>
    <w:tmpl w:val="17EAB608"/>
    <w:lvl w:ilvl="0">
      <w:start w:val="3"/>
      <w:numFmt w:val="decimal"/>
      <w:lvlText w:val="%1."/>
      <w:lvlJc w:val="left"/>
      <w:pPr>
        <w:ind w:left="360" w:hanging="360"/>
      </w:pPr>
      <w:rPr>
        <w:rFonts w:hint="default"/>
        <w:sz w:val="20"/>
        <w:szCs w:val="20"/>
      </w:rPr>
    </w:lvl>
    <w:lvl w:ilvl="1">
      <w:start w:val="1"/>
      <w:numFmt w:val="decimal"/>
      <w:lvlText w:val="%1.%2."/>
      <w:lvlJc w:val="left"/>
      <w:pPr>
        <w:ind w:left="928" w:hanging="360"/>
      </w:pPr>
      <w:rPr>
        <w:rFonts w:ascii="Times New Roman" w:hAnsi="Times New Roman" w:cs="Times New Roman" w:hint="default"/>
        <w:b w:val="0"/>
        <w:sz w:val="18"/>
        <w:szCs w:val="18"/>
      </w:rPr>
    </w:lvl>
    <w:lvl w:ilvl="2">
      <w:start w:val="1"/>
      <w:numFmt w:val="decimal"/>
      <w:lvlText w:val="%1.%2.%3."/>
      <w:lvlJc w:val="left"/>
      <w:pPr>
        <w:ind w:left="862" w:hanging="720"/>
      </w:pPr>
      <w:rPr>
        <w:rFonts w:ascii="Times New Roman" w:hAnsi="Times New Roman" w:cs="Times New Roman"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EC4606A"/>
    <w:multiLevelType w:val="multilevel"/>
    <w:tmpl w:val="5D865A12"/>
    <w:lvl w:ilvl="0">
      <w:start w:val="10"/>
      <w:numFmt w:val="decimal"/>
      <w:lvlText w:val="%1."/>
      <w:lvlJc w:val="left"/>
      <w:pPr>
        <w:ind w:left="405" w:hanging="405"/>
      </w:pPr>
      <w:rPr>
        <w:rFonts w:hint="default"/>
      </w:rPr>
    </w:lvl>
    <w:lvl w:ilvl="1">
      <w:start w:val="3"/>
      <w:numFmt w:val="decimal"/>
      <w:lvlText w:val="%1.%2."/>
      <w:lvlJc w:val="left"/>
      <w:pPr>
        <w:ind w:left="972" w:hanging="405"/>
      </w:pPr>
      <w:rPr>
        <w:rFonts w:hint="default"/>
        <w:sz w:val="18"/>
        <w:szCs w:val="1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7BB64C22"/>
    <w:multiLevelType w:val="hybridMultilevel"/>
    <w:tmpl w:val="CDC48EFA"/>
    <w:lvl w:ilvl="0" w:tplc="A6BC1722">
      <w:start w:val="1"/>
      <w:numFmt w:val="bullet"/>
      <w:lvlText w:val=""/>
      <w:lvlJc w:val="left"/>
      <w:pPr>
        <w:ind w:left="720" w:hanging="360"/>
      </w:pPr>
      <w:rPr>
        <w:rFonts w:ascii="Symbol" w:hAnsi="Symbol" w:hint="default"/>
      </w:rPr>
    </w:lvl>
    <w:lvl w:ilvl="1" w:tplc="C7E64C3C" w:tentative="1">
      <w:start w:val="1"/>
      <w:numFmt w:val="bullet"/>
      <w:lvlText w:val="o"/>
      <w:lvlJc w:val="left"/>
      <w:pPr>
        <w:ind w:left="1440" w:hanging="360"/>
      </w:pPr>
      <w:rPr>
        <w:rFonts w:ascii="Courier New" w:hAnsi="Courier New" w:cs="Courier New" w:hint="default"/>
      </w:rPr>
    </w:lvl>
    <w:lvl w:ilvl="2" w:tplc="286C2102" w:tentative="1">
      <w:start w:val="1"/>
      <w:numFmt w:val="bullet"/>
      <w:lvlText w:val=""/>
      <w:lvlJc w:val="left"/>
      <w:pPr>
        <w:ind w:left="2160" w:hanging="360"/>
      </w:pPr>
      <w:rPr>
        <w:rFonts w:ascii="Wingdings" w:hAnsi="Wingdings" w:hint="default"/>
      </w:rPr>
    </w:lvl>
    <w:lvl w:ilvl="3" w:tplc="ABBE38E8" w:tentative="1">
      <w:start w:val="1"/>
      <w:numFmt w:val="bullet"/>
      <w:lvlText w:val=""/>
      <w:lvlJc w:val="left"/>
      <w:pPr>
        <w:ind w:left="2880" w:hanging="360"/>
      </w:pPr>
      <w:rPr>
        <w:rFonts w:ascii="Symbol" w:hAnsi="Symbol" w:hint="default"/>
      </w:rPr>
    </w:lvl>
    <w:lvl w:ilvl="4" w:tplc="79F8A726" w:tentative="1">
      <w:start w:val="1"/>
      <w:numFmt w:val="bullet"/>
      <w:lvlText w:val="o"/>
      <w:lvlJc w:val="left"/>
      <w:pPr>
        <w:ind w:left="3600" w:hanging="360"/>
      </w:pPr>
      <w:rPr>
        <w:rFonts w:ascii="Courier New" w:hAnsi="Courier New" w:cs="Courier New" w:hint="default"/>
      </w:rPr>
    </w:lvl>
    <w:lvl w:ilvl="5" w:tplc="E19CAC1A" w:tentative="1">
      <w:start w:val="1"/>
      <w:numFmt w:val="bullet"/>
      <w:lvlText w:val=""/>
      <w:lvlJc w:val="left"/>
      <w:pPr>
        <w:ind w:left="4320" w:hanging="360"/>
      </w:pPr>
      <w:rPr>
        <w:rFonts w:ascii="Wingdings" w:hAnsi="Wingdings" w:hint="default"/>
      </w:rPr>
    </w:lvl>
    <w:lvl w:ilvl="6" w:tplc="104C936C" w:tentative="1">
      <w:start w:val="1"/>
      <w:numFmt w:val="bullet"/>
      <w:lvlText w:val=""/>
      <w:lvlJc w:val="left"/>
      <w:pPr>
        <w:ind w:left="5040" w:hanging="360"/>
      </w:pPr>
      <w:rPr>
        <w:rFonts w:ascii="Symbol" w:hAnsi="Symbol" w:hint="default"/>
      </w:rPr>
    </w:lvl>
    <w:lvl w:ilvl="7" w:tplc="14847D84" w:tentative="1">
      <w:start w:val="1"/>
      <w:numFmt w:val="bullet"/>
      <w:lvlText w:val="o"/>
      <w:lvlJc w:val="left"/>
      <w:pPr>
        <w:ind w:left="5760" w:hanging="360"/>
      </w:pPr>
      <w:rPr>
        <w:rFonts w:ascii="Courier New" w:hAnsi="Courier New" w:cs="Courier New" w:hint="default"/>
      </w:rPr>
    </w:lvl>
    <w:lvl w:ilvl="8" w:tplc="A4C48CF8" w:tentative="1">
      <w:start w:val="1"/>
      <w:numFmt w:val="bullet"/>
      <w:lvlText w:val=""/>
      <w:lvlJc w:val="left"/>
      <w:pPr>
        <w:ind w:left="6480" w:hanging="360"/>
      </w:pPr>
      <w:rPr>
        <w:rFonts w:ascii="Wingdings" w:hAnsi="Wingdings" w:hint="default"/>
      </w:rPr>
    </w:lvl>
  </w:abstractNum>
  <w:abstractNum w:abstractNumId="12">
    <w:nsid w:val="7BDE54FA"/>
    <w:multiLevelType w:val="hybridMultilevel"/>
    <w:tmpl w:val="6292FDB2"/>
    <w:lvl w:ilvl="0" w:tplc="47D085F4">
      <w:start w:val="1"/>
      <w:numFmt w:val="bullet"/>
      <w:lvlText w:val=""/>
      <w:lvlJc w:val="left"/>
      <w:pPr>
        <w:ind w:left="720" w:hanging="360"/>
      </w:pPr>
      <w:rPr>
        <w:rFonts w:ascii="Symbol" w:hAnsi="Symbol" w:hint="default"/>
      </w:rPr>
    </w:lvl>
    <w:lvl w:ilvl="1" w:tplc="8C1CB502" w:tentative="1">
      <w:start w:val="1"/>
      <w:numFmt w:val="bullet"/>
      <w:lvlText w:val="o"/>
      <w:lvlJc w:val="left"/>
      <w:pPr>
        <w:ind w:left="1440" w:hanging="360"/>
      </w:pPr>
      <w:rPr>
        <w:rFonts w:ascii="Courier New" w:hAnsi="Courier New" w:cs="Courier New" w:hint="default"/>
      </w:rPr>
    </w:lvl>
    <w:lvl w:ilvl="2" w:tplc="AD6EC496" w:tentative="1">
      <w:start w:val="1"/>
      <w:numFmt w:val="bullet"/>
      <w:lvlText w:val=""/>
      <w:lvlJc w:val="left"/>
      <w:pPr>
        <w:ind w:left="2160" w:hanging="360"/>
      </w:pPr>
      <w:rPr>
        <w:rFonts w:ascii="Wingdings" w:hAnsi="Wingdings" w:hint="default"/>
      </w:rPr>
    </w:lvl>
    <w:lvl w:ilvl="3" w:tplc="213453FA" w:tentative="1">
      <w:start w:val="1"/>
      <w:numFmt w:val="bullet"/>
      <w:lvlText w:val=""/>
      <w:lvlJc w:val="left"/>
      <w:pPr>
        <w:ind w:left="2880" w:hanging="360"/>
      </w:pPr>
      <w:rPr>
        <w:rFonts w:ascii="Symbol" w:hAnsi="Symbol" w:hint="default"/>
      </w:rPr>
    </w:lvl>
    <w:lvl w:ilvl="4" w:tplc="197E6F7C" w:tentative="1">
      <w:start w:val="1"/>
      <w:numFmt w:val="bullet"/>
      <w:lvlText w:val="o"/>
      <w:lvlJc w:val="left"/>
      <w:pPr>
        <w:ind w:left="3600" w:hanging="360"/>
      </w:pPr>
      <w:rPr>
        <w:rFonts w:ascii="Courier New" w:hAnsi="Courier New" w:cs="Courier New" w:hint="default"/>
      </w:rPr>
    </w:lvl>
    <w:lvl w:ilvl="5" w:tplc="87B6E92E" w:tentative="1">
      <w:start w:val="1"/>
      <w:numFmt w:val="bullet"/>
      <w:lvlText w:val=""/>
      <w:lvlJc w:val="left"/>
      <w:pPr>
        <w:ind w:left="4320" w:hanging="360"/>
      </w:pPr>
      <w:rPr>
        <w:rFonts w:ascii="Wingdings" w:hAnsi="Wingdings" w:hint="default"/>
      </w:rPr>
    </w:lvl>
    <w:lvl w:ilvl="6" w:tplc="46DCE47C" w:tentative="1">
      <w:start w:val="1"/>
      <w:numFmt w:val="bullet"/>
      <w:lvlText w:val=""/>
      <w:lvlJc w:val="left"/>
      <w:pPr>
        <w:ind w:left="5040" w:hanging="360"/>
      </w:pPr>
      <w:rPr>
        <w:rFonts w:ascii="Symbol" w:hAnsi="Symbol" w:hint="default"/>
      </w:rPr>
    </w:lvl>
    <w:lvl w:ilvl="7" w:tplc="F984D0E6" w:tentative="1">
      <w:start w:val="1"/>
      <w:numFmt w:val="bullet"/>
      <w:lvlText w:val="o"/>
      <w:lvlJc w:val="left"/>
      <w:pPr>
        <w:ind w:left="5760" w:hanging="360"/>
      </w:pPr>
      <w:rPr>
        <w:rFonts w:ascii="Courier New" w:hAnsi="Courier New" w:cs="Courier New" w:hint="default"/>
      </w:rPr>
    </w:lvl>
    <w:lvl w:ilvl="8" w:tplc="C6E491B0" w:tentative="1">
      <w:start w:val="1"/>
      <w:numFmt w:val="bullet"/>
      <w:lvlText w:val=""/>
      <w:lvlJc w:val="left"/>
      <w:pPr>
        <w:ind w:left="6480" w:hanging="360"/>
      </w:pPr>
      <w:rPr>
        <w:rFonts w:ascii="Wingdings" w:hAnsi="Wingdings" w:hint="default"/>
      </w:rPr>
    </w:lvl>
  </w:abstractNum>
  <w:abstractNum w:abstractNumId="13">
    <w:nsid w:val="7DCA1222"/>
    <w:multiLevelType w:val="multilevel"/>
    <w:tmpl w:val="8C681E9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sz w:val="18"/>
        <w:szCs w:val="1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7"/>
  </w:num>
  <w:num w:numId="2">
    <w:abstractNumId w:val="4"/>
  </w:num>
  <w:num w:numId="3">
    <w:abstractNumId w:val="9"/>
  </w:num>
  <w:num w:numId="4">
    <w:abstractNumId w:val="12"/>
  </w:num>
  <w:num w:numId="5">
    <w:abstractNumId w:val="11"/>
  </w:num>
  <w:num w:numId="6">
    <w:abstractNumId w:val="6"/>
  </w:num>
  <w:num w:numId="7">
    <w:abstractNumId w:val="2"/>
  </w:num>
  <w:num w:numId="8">
    <w:abstractNumId w:val="5"/>
  </w:num>
  <w:num w:numId="9">
    <w:abstractNumId w:val="1"/>
  </w:num>
  <w:num w:numId="10">
    <w:abstractNumId w:val="3"/>
  </w:num>
  <w:num w:numId="11">
    <w:abstractNumId w:val="8"/>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B1"/>
    <w:rsid w:val="000031BE"/>
    <w:rsid w:val="00005800"/>
    <w:rsid w:val="00006242"/>
    <w:rsid w:val="000103AA"/>
    <w:rsid w:val="0001117C"/>
    <w:rsid w:val="00013D6A"/>
    <w:rsid w:val="0002230A"/>
    <w:rsid w:val="00026E53"/>
    <w:rsid w:val="00027FC6"/>
    <w:rsid w:val="00050F18"/>
    <w:rsid w:val="00051561"/>
    <w:rsid w:val="00052BFD"/>
    <w:rsid w:val="00053658"/>
    <w:rsid w:val="00055536"/>
    <w:rsid w:val="00063204"/>
    <w:rsid w:val="00063D77"/>
    <w:rsid w:val="00067148"/>
    <w:rsid w:val="000740D8"/>
    <w:rsid w:val="00077D39"/>
    <w:rsid w:val="00093CAA"/>
    <w:rsid w:val="000A5221"/>
    <w:rsid w:val="000B1193"/>
    <w:rsid w:val="000C171A"/>
    <w:rsid w:val="000C18C1"/>
    <w:rsid w:val="000C4EC1"/>
    <w:rsid w:val="000D1EAE"/>
    <w:rsid w:val="000D27A1"/>
    <w:rsid w:val="000D4054"/>
    <w:rsid w:val="000D454D"/>
    <w:rsid w:val="000E03B5"/>
    <w:rsid w:val="000E1DCD"/>
    <w:rsid w:val="000E704C"/>
    <w:rsid w:val="000F4771"/>
    <w:rsid w:val="000F6C90"/>
    <w:rsid w:val="00112545"/>
    <w:rsid w:val="001152B3"/>
    <w:rsid w:val="001217C8"/>
    <w:rsid w:val="00132AA1"/>
    <w:rsid w:val="0013377D"/>
    <w:rsid w:val="001342BA"/>
    <w:rsid w:val="00134431"/>
    <w:rsid w:val="0013479A"/>
    <w:rsid w:val="001369F3"/>
    <w:rsid w:val="0016313B"/>
    <w:rsid w:val="001635AC"/>
    <w:rsid w:val="00172CA0"/>
    <w:rsid w:val="00176A3F"/>
    <w:rsid w:val="00191829"/>
    <w:rsid w:val="0019257C"/>
    <w:rsid w:val="001B11D2"/>
    <w:rsid w:val="001B47D9"/>
    <w:rsid w:val="001C2FD1"/>
    <w:rsid w:val="001C4F76"/>
    <w:rsid w:val="001C5864"/>
    <w:rsid w:val="001C68FE"/>
    <w:rsid w:val="001C72F5"/>
    <w:rsid w:val="001E6754"/>
    <w:rsid w:val="001F194F"/>
    <w:rsid w:val="00212C5E"/>
    <w:rsid w:val="00215DED"/>
    <w:rsid w:val="00216BA4"/>
    <w:rsid w:val="00227F09"/>
    <w:rsid w:val="00236478"/>
    <w:rsid w:val="00243267"/>
    <w:rsid w:val="00246049"/>
    <w:rsid w:val="00247108"/>
    <w:rsid w:val="002536D1"/>
    <w:rsid w:val="00255510"/>
    <w:rsid w:val="00266D81"/>
    <w:rsid w:val="00271D1F"/>
    <w:rsid w:val="002726F4"/>
    <w:rsid w:val="002809BC"/>
    <w:rsid w:val="00281718"/>
    <w:rsid w:val="00297D60"/>
    <w:rsid w:val="002A0068"/>
    <w:rsid w:val="002A4F7B"/>
    <w:rsid w:val="002B3C24"/>
    <w:rsid w:val="002B70C0"/>
    <w:rsid w:val="002C3C47"/>
    <w:rsid w:val="002C5438"/>
    <w:rsid w:val="002F5907"/>
    <w:rsid w:val="00302BB3"/>
    <w:rsid w:val="00322FCE"/>
    <w:rsid w:val="0035570C"/>
    <w:rsid w:val="0035691D"/>
    <w:rsid w:val="00363144"/>
    <w:rsid w:val="00377ED3"/>
    <w:rsid w:val="00382A92"/>
    <w:rsid w:val="003B11D4"/>
    <w:rsid w:val="003C2B06"/>
    <w:rsid w:val="003C7687"/>
    <w:rsid w:val="003C7C1D"/>
    <w:rsid w:val="003D0673"/>
    <w:rsid w:val="003D23AF"/>
    <w:rsid w:val="003D491C"/>
    <w:rsid w:val="003D5148"/>
    <w:rsid w:val="00400F3D"/>
    <w:rsid w:val="00404EC4"/>
    <w:rsid w:val="00410A08"/>
    <w:rsid w:val="00421E51"/>
    <w:rsid w:val="00424C94"/>
    <w:rsid w:val="00426663"/>
    <w:rsid w:val="004419F5"/>
    <w:rsid w:val="00450979"/>
    <w:rsid w:val="00452E9E"/>
    <w:rsid w:val="00456DCD"/>
    <w:rsid w:val="00460039"/>
    <w:rsid w:val="00461C02"/>
    <w:rsid w:val="00464E2B"/>
    <w:rsid w:val="00465D8C"/>
    <w:rsid w:val="00466A61"/>
    <w:rsid w:val="00480ACA"/>
    <w:rsid w:val="004816BD"/>
    <w:rsid w:val="00483C2B"/>
    <w:rsid w:val="004927E2"/>
    <w:rsid w:val="004A6046"/>
    <w:rsid w:val="004D6375"/>
    <w:rsid w:val="004E0B15"/>
    <w:rsid w:val="004E62AC"/>
    <w:rsid w:val="004F1894"/>
    <w:rsid w:val="004F453D"/>
    <w:rsid w:val="00500644"/>
    <w:rsid w:val="00500D4D"/>
    <w:rsid w:val="00503C61"/>
    <w:rsid w:val="0050486C"/>
    <w:rsid w:val="00505264"/>
    <w:rsid w:val="0050565B"/>
    <w:rsid w:val="00506C73"/>
    <w:rsid w:val="00513843"/>
    <w:rsid w:val="00516508"/>
    <w:rsid w:val="005325C6"/>
    <w:rsid w:val="00542B61"/>
    <w:rsid w:val="0055542F"/>
    <w:rsid w:val="005556C6"/>
    <w:rsid w:val="005617B2"/>
    <w:rsid w:val="00562994"/>
    <w:rsid w:val="00566A34"/>
    <w:rsid w:val="00570515"/>
    <w:rsid w:val="00572E8D"/>
    <w:rsid w:val="0058356C"/>
    <w:rsid w:val="005A0000"/>
    <w:rsid w:val="005A2E27"/>
    <w:rsid w:val="005A5302"/>
    <w:rsid w:val="005A67E5"/>
    <w:rsid w:val="005B3A65"/>
    <w:rsid w:val="005B513B"/>
    <w:rsid w:val="005C161A"/>
    <w:rsid w:val="005D6BA8"/>
    <w:rsid w:val="005E3BCA"/>
    <w:rsid w:val="005E72EF"/>
    <w:rsid w:val="006033A7"/>
    <w:rsid w:val="00613F70"/>
    <w:rsid w:val="006271C1"/>
    <w:rsid w:val="006367C6"/>
    <w:rsid w:val="0063747B"/>
    <w:rsid w:val="006425DB"/>
    <w:rsid w:val="006450DC"/>
    <w:rsid w:val="00657C26"/>
    <w:rsid w:val="00665B8E"/>
    <w:rsid w:val="00676951"/>
    <w:rsid w:val="0068040B"/>
    <w:rsid w:val="00687E5F"/>
    <w:rsid w:val="006B098F"/>
    <w:rsid w:val="006B45E7"/>
    <w:rsid w:val="006F1504"/>
    <w:rsid w:val="006F4F97"/>
    <w:rsid w:val="007024E4"/>
    <w:rsid w:val="007138E8"/>
    <w:rsid w:val="00717478"/>
    <w:rsid w:val="007270FD"/>
    <w:rsid w:val="007404DD"/>
    <w:rsid w:val="00747194"/>
    <w:rsid w:val="00750066"/>
    <w:rsid w:val="00761D5E"/>
    <w:rsid w:val="0076525D"/>
    <w:rsid w:val="0077636F"/>
    <w:rsid w:val="00776C02"/>
    <w:rsid w:val="00796AEA"/>
    <w:rsid w:val="007A570F"/>
    <w:rsid w:val="007B186B"/>
    <w:rsid w:val="007B7E6A"/>
    <w:rsid w:val="007C0354"/>
    <w:rsid w:val="007D1133"/>
    <w:rsid w:val="007E0DA8"/>
    <w:rsid w:val="007E441E"/>
    <w:rsid w:val="007E48F6"/>
    <w:rsid w:val="007F7AB6"/>
    <w:rsid w:val="008060B1"/>
    <w:rsid w:val="00806AB3"/>
    <w:rsid w:val="008109C9"/>
    <w:rsid w:val="00822D33"/>
    <w:rsid w:val="0082552B"/>
    <w:rsid w:val="008343CE"/>
    <w:rsid w:val="00842F8B"/>
    <w:rsid w:val="008553EC"/>
    <w:rsid w:val="00872538"/>
    <w:rsid w:val="00876395"/>
    <w:rsid w:val="00884A3D"/>
    <w:rsid w:val="008A1C8B"/>
    <w:rsid w:val="008A3D88"/>
    <w:rsid w:val="008A5BBB"/>
    <w:rsid w:val="008B055E"/>
    <w:rsid w:val="008B389D"/>
    <w:rsid w:val="008B61EA"/>
    <w:rsid w:val="008E3808"/>
    <w:rsid w:val="008F1530"/>
    <w:rsid w:val="00903D8A"/>
    <w:rsid w:val="00910FEB"/>
    <w:rsid w:val="00913EE9"/>
    <w:rsid w:val="00920CC8"/>
    <w:rsid w:val="00925F85"/>
    <w:rsid w:val="009275AB"/>
    <w:rsid w:val="00944995"/>
    <w:rsid w:val="00950EB3"/>
    <w:rsid w:val="009629FF"/>
    <w:rsid w:val="00986BFB"/>
    <w:rsid w:val="009A2036"/>
    <w:rsid w:val="009C1ED8"/>
    <w:rsid w:val="009C313D"/>
    <w:rsid w:val="009C4EA0"/>
    <w:rsid w:val="009C51D3"/>
    <w:rsid w:val="009D3A4E"/>
    <w:rsid w:val="009E4AEE"/>
    <w:rsid w:val="009E7D2D"/>
    <w:rsid w:val="00A00FF9"/>
    <w:rsid w:val="00A031B8"/>
    <w:rsid w:val="00A057D7"/>
    <w:rsid w:val="00A23D98"/>
    <w:rsid w:val="00A4235E"/>
    <w:rsid w:val="00A43601"/>
    <w:rsid w:val="00A4541C"/>
    <w:rsid w:val="00A473EC"/>
    <w:rsid w:val="00A50787"/>
    <w:rsid w:val="00A50A0D"/>
    <w:rsid w:val="00A52A61"/>
    <w:rsid w:val="00A73E9E"/>
    <w:rsid w:val="00A90243"/>
    <w:rsid w:val="00A9026B"/>
    <w:rsid w:val="00AA5C90"/>
    <w:rsid w:val="00AA5D86"/>
    <w:rsid w:val="00AA74A4"/>
    <w:rsid w:val="00AB5227"/>
    <w:rsid w:val="00AB5729"/>
    <w:rsid w:val="00AC19F4"/>
    <w:rsid w:val="00AC7D66"/>
    <w:rsid w:val="00AE5B09"/>
    <w:rsid w:val="00B0025B"/>
    <w:rsid w:val="00B015D5"/>
    <w:rsid w:val="00B01ACE"/>
    <w:rsid w:val="00B05866"/>
    <w:rsid w:val="00B11F3D"/>
    <w:rsid w:val="00B129B4"/>
    <w:rsid w:val="00B3021D"/>
    <w:rsid w:val="00B44C51"/>
    <w:rsid w:val="00B53918"/>
    <w:rsid w:val="00B556F4"/>
    <w:rsid w:val="00B65AD6"/>
    <w:rsid w:val="00B65F41"/>
    <w:rsid w:val="00B75295"/>
    <w:rsid w:val="00B8607A"/>
    <w:rsid w:val="00B86160"/>
    <w:rsid w:val="00B9055F"/>
    <w:rsid w:val="00B952A5"/>
    <w:rsid w:val="00B97642"/>
    <w:rsid w:val="00BA2F96"/>
    <w:rsid w:val="00BA400E"/>
    <w:rsid w:val="00BA468A"/>
    <w:rsid w:val="00BB0A3C"/>
    <w:rsid w:val="00BB7E90"/>
    <w:rsid w:val="00BC1663"/>
    <w:rsid w:val="00BC1B47"/>
    <w:rsid w:val="00BC5A39"/>
    <w:rsid w:val="00BD13E8"/>
    <w:rsid w:val="00BF238B"/>
    <w:rsid w:val="00BF53A2"/>
    <w:rsid w:val="00BF5F81"/>
    <w:rsid w:val="00BF60A0"/>
    <w:rsid w:val="00C04998"/>
    <w:rsid w:val="00C06CD3"/>
    <w:rsid w:val="00C16DC4"/>
    <w:rsid w:val="00C25640"/>
    <w:rsid w:val="00C3532F"/>
    <w:rsid w:val="00C60AF8"/>
    <w:rsid w:val="00C74275"/>
    <w:rsid w:val="00C81B3C"/>
    <w:rsid w:val="00C844DC"/>
    <w:rsid w:val="00C86E8E"/>
    <w:rsid w:val="00C92737"/>
    <w:rsid w:val="00CA0374"/>
    <w:rsid w:val="00CA1F2D"/>
    <w:rsid w:val="00CA3A92"/>
    <w:rsid w:val="00CB094B"/>
    <w:rsid w:val="00CE3ED1"/>
    <w:rsid w:val="00D06800"/>
    <w:rsid w:val="00D1017A"/>
    <w:rsid w:val="00D10E8C"/>
    <w:rsid w:val="00D359F1"/>
    <w:rsid w:val="00D506DE"/>
    <w:rsid w:val="00D971DF"/>
    <w:rsid w:val="00D971E0"/>
    <w:rsid w:val="00DA775B"/>
    <w:rsid w:val="00DB716E"/>
    <w:rsid w:val="00DC610A"/>
    <w:rsid w:val="00DD0968"/>
    <w:rsid w:val="00DF6538"/>
    <w:rsid w:val="00E242BC"/>
    <w:rsid w:val="00E330D4"/>
    <w:rsid w:val="00E46BD4"/>
    <w:rsid w:val="00E52507"/>
    <w:rsid w:val="00E72F85"/>
    <w:rsid w:val="00E94F29"/>
    <w:rsid w:val="00EB3C07"/>
    <w:rsid w:val="00EB3CB1"/>
    <w:rsid w:val="00EB7456"/>
    <w:rsid w:val="00EC5640"/>
    <w:rsid w:val="00ED04B5"/>
    <w:rsid w:val="00ED242C"/>
    <w:rsid w:val="00EE1EFB"/>
    <w:rsid w:val="00EF551B"/>
    <w:rsid w:val="00F32AA0"/>
    <w:rsid w:val="00F36A42"/>
    <w:rsid w:val="00F3797D"/>
    <w:rsid w:val="00F37D28"/>
    <w:rsid w:val="00F41014"/>
    <w:rsid w:val="00F42BE7"/>
    <w:rsid w:val="00F456FF"/>
    <w:rsid w:val="00F477F7"/>
    <w:rsid w:val="00F53B34"/>
    <w:rsid w:val="00F53B37"/>
    <w:rsid w:val="00F67F01"/>
    <w:rsid w:val="00F73A19"/>
    <w:rsid w:val="00F76A18"/>
    <w:rsid w:val="00F86218"/>
    <w:rsid w:val="00FB0564"/>
    <w:rsid w:val="00FC0DD9"/>
    <w:rsid w:val="00FC31DE"/>
    <w:rsid w:val="00FC4499"/>
    <w:rsid w:val="00FD27BA"/>
    <w:rsid w:val="00FD2D38"/>
    <w:rsid w:val="00FE3C64"/>
    <w:rsid w:val="00FE70ED"/>
    <w:rsid w:val="00FF5AB3"/>
    <w:rsid w:val="00FF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B1"/>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3CB1"/>
    <w:pPr>
      <w:keepNext/>
      <w:spacing w:before="240"/>
      <w:ind w:firstLine="720"/>
      <w:jc w:val="both"/>
      <w:outlineLvl w:val="0"/>
    </w:pPr>
    <w:rPr>
      <w:b/>
      <w:kern w:val="28"/>
      <w:sz w:val="28"/>
      <w:szCs w:val="20"/>
    </w:rPr>
  </w:style>
  <w:style w:type="paragraph" w:styleId="3">
    <w:name w:val="heading 3"/>
    <w:basedOn w:val="a"/>
    <w:next w:val="a"/>
    <w:link w:val="30"/>
    <w:uiPriority w:val="99"/>
    <w:qFormat/>
    <w:rsid w:val="00EB3CB1"/>
    <w:pPr>
      <w:keepNext/>
      <w:spacing w:before="240"/>
      <w:jc w:val="center"/>
      <w:outlineLvl w:val="2"/>
    </w:pPr>
    <w:rPr>
      <w:b/>
    </w:rPr>
  </w:style>
  <w:style w:type="paragraph" w:styleId="5">
    <w:name w:val="heading 5"/>
    <w:basedOn w:val="a"/>
    <w:next w:val="a"/>
    <w:link w:val="50"/>
    <w:qFormat/>
    <w:rsid w:val="00EB3CB1"/>
    <w:pPr>
      <w:keepNext/>
      <w:ind w:left="720"/>
      <w:outlineLvl w:val="4"/>
    </w:pPr>
    <w:rPr>
      <w:rFonts w:ascii="Arial" w:hAnsi="Arial" w:cs="Arial"/>
      <w:b/>
      <w:bCs/>
      <w:sz w:val="22"/>
    </w:rPr>
  </w:style>
  <w:style w:type="paragraph" w:styleId="6">
    <w:name w:val="heading 6"/>
    <w:basedOn w:val="a"/>
    <w:next w:val="a"/>
    <w:link w:val="60"/>
    <w:qFormat/>
    <w:rsid w:val="000D45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3CB1"/>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uiPriority w:val="99"/>
    <w:rsid w:val="00EB3CB1"/>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EB3CB1"/>
    <w:rPr>
      <w:rFonts w:ascii="Arial" w:eastAsia="Times New Roman" w:hAnsi="Arial" w:cs="Arial"/>
      <w:b/>
      <w:bCs/>
      <w:szCs w:val="24"/>
      <w:lang w:eastAsia="ru-RU"/>
    </w:rPr>
  </w:style>
  <w:style w:type="paragraph" w:styleId="a3">
    <w:name w:val="Body Text"/>
    <w:basedOn w:val="a"/>
    <w:link w:val="a4"/>
    <w:rsid w:val="00EB3CB1"/>
    <w:pPr>
      <w:jc w:val="both"/>
    </w:pPr>
    <w:rPr>
      <w:szCs w:val="20"/>
    </w:rPr>
  </w:style>
  <w:style w:type="character" w:customStyle="1" w:styleId="a4">
    <w:name w:val="Основной текст Знак"/>
    <w:basedOn w:val="a0"/>
    <w:link w:val="a3"/>
    <w:rsid w:val="00EB3CB1"/>
    <w:rPr>
      <w:rFonts w:ascii="Times New Roman" w:eastAsia="Times New Roman" w:hAnsi="Times New Roman" w:cs="Times New Roman"/>
      <w:sz w:val="24"/>
      <w:szCs w:val="20"/>
      <w:lang w:eastAsia="ru-RU"/>
    </w:rPr>
  </w:style>
  <w:style w:type="paragraph" w:styleId="2">
    <w:name w:val="Body Text Indent 2"/>
    <w:basedOn w:val="a"/>
    <w:link w:val="20"/>
    <w:rsid w:val="00EB3CB1"/>
    <w:pPr>
      <w:ind w:left="1077" w:hanging="357"/>
      <w:jc w:val="both"/>
    </w:pPr>
    <w:rPr>
      <w:szCs w:val="20"/>
    </w:rPr>
  </w:style>
  <w:style w:type="character" w:customStyle="1" w:styleId="20">
    <w:name w:val="Основной текст с отступом 2 Знак"/>
    <w:basedOn w:val="a0"/>
    <w:link w:val="2"/>
    <w:rsid w:val="00EB3CB1"/>
    <w:rPr>
      <w:rFonts w:ascii="Times New Roman" w:eastAsia="Times New Roman" w:hAnsi="Times New Roman" w:cs="Times New Roman"/>
      <w:sz w:val="24"/>
      <w:szCs w:val="20"/>
      <w:lang w:eastAsia="ru-RU"/>
    </w:rPr>
  </w:style>
  <w:style w:type="paragraph" w:styleId="21">
    <w:name w:val="Body Text 2"/>
    <w:basedOn w:val="a"/>
    <w:link w:val="22"/>
    <w:rsid w:val="00EB3CB1"/>
    <w:rPr>
      <w:szCs w:val="20"/>
    </w:rPr>
  </w:style>
  <w:style w:type="character" w:customStyle="1" w:styleId="22">
    <w:name w:val="Основной текст 2 Знак"/>
    <w:basedOn w:val="a0"/>
    <w:link w:val="21"/>
    <w:rsid w:val="00EB3CB1"/>
    <w:rPr>
      <w:rFonts w:ascii="Times New Roman" w:eastAsia="Times New Roman" w:hAnsi="Times New Roman" w:cs="Times New Roman"/>
      <w:sz w:val="24"/>
      <w:szCs w:val="20"/>
      <w:lang w:eastAsia="ru-RU"/>
    </w:rPr>
  </w:style>
  <w:style w:type="paragraph" w:styleId="a5">
    <w:name w:val="footer"/>
    <w:basedOn w:val="a"/>
    <w:link w:val="a6"/>
    <w:uiPriority w:val="99"/>
    <w:rsid w:val="00EB3CB1"/>
    <w:pPr>
      <w:tabs>
        <w:tab w:val="center" w:pos="4153"/>
        <w:tab w:val="right" w:pos="8306"/>
      </w:tabs>
    </w:pPr>
  </w:style>
  <w:style w:type="character" w:customStyle="1" w:styleId="a6">
    <w:name w:val="Нижний колонтитул Знак"/>
    <w:basedOn w:val="a0"/>
    <w:link w:val="a5"/>
    <w:uiPriority w:val="99"/>
    <w:rsid w:val="00EB3CB1"/>
    <w:rPr>
      <w:rFonts w:ascii="Times New Roman" w:eastAsia="Times New Roman" w:hAnsi="Times New Roman" w:cs="Times New Roman"/>
      <w:sz w:val="24"/>
      <w:szCs w:val="24"/>
      <w:lang w:eastAsia="ru-RU"/>
    </w:rPr>
  </w:style>
  <w:style w:type="character" w:styleId="a7">
    <w:name w:val="page number"/>
    <w:basedOn w:val="a0"/>
    <w:uiPriority w:val="99"/>
    <w:rsid w:val="00EB3CB1"/>
    <w:rPr>
      <w:rFonts w:cs="Times New Roman"/>
    </w:rPr>
  </w:style>
  <w:style w:type="paragraph" w:styleId="a8">
    <w:name w:val="List Paragraph"/>
    <w:basedOn w:val="a"/>
    <w:uiPriority w:val="34"/>
    <w:qFormat/>
    <w:rsid w:val="00EB3CB1"/>
    <w:pPr>
      <w:ind w:left="720"/>
      <w:contextualSpacing/>
    </w:pPr>
  </w:style>
  <w:style w:type="character" w:customStyle="1" w:styleId="FontStyle19">
    <w:name w:val="Font Style19"/>
    <w:basedOn w:val="a0"/>
    <w:uiPriority w:val="99"/>
    <w:rsid w:val="00EB3CB1"/>
    <w:rPr>
      <w:rFonts w:ascii="Times New Roman" w:hAnsi="Times New Roman" w:cs="Times New Roman"/>
      <w:sz w:val="22"/>
      <w:szCs w:val="22"/>
    </w:rPr>
  </w:style>
  <w:style w:type="paragraph" w:styleId="a9">
    <w:name w:val="Body Text Indent"/>
    <w:basedOn w:val="a"/>
    <w:link w:val="aa"/>
    <w:uiPriority w:val="99"/>
    <w:unhideWhenUsed/>
    <w:rsid w:val="00EB3CB1"/>
    <w:pPr>
      <w:spacing w:after="120"/>
      <w:ind w:left="283"/>
    </w:pPr>
  </w:style>
  <w:style w:type="character" w:customStyle="1" w:styleId="aa">
    <w:name w:val="Основной текст с отступом Знак"/>
    <w:basedOn w:val="a0"/>
    <w:link w:val="a9"/>
    <w:uiPriority w:val="99"/>
    <w:rsid w:val="00EB3CB1"/>
    <w:rPr>
      <w:rFonts w:ascii="Times New Roman" w:eastAsia="Times New Roman" w:hAnsi="Times New Roman" w:cs="Times New Roman"/>
      <w:sz w:val="24"/>
      <w:szCs w:val="24"/>
      <w:lang w:eastAsia="ru-RU"/>
    </w:rPr>
  </w:style>
  <w:style w:type="paragraph" w:styleId="ab">
    <w:name w:val="footnote text"/>
    <w:basedOn w:val="a"/>
    <w:link w:val="ac"/>
    <w:semiHidden/>
    <w:unhideWhenUsed/>
    <w:rsid w:val="00EB3CB1"/>
    <w:rPr>
      <w:rFonts w:eastAsia="MS Mincho"/>
      <w:sz w:val="20"/>
      <w:szCs w:val="20"/>
      <w:lang w:eastAsia="ja-JP"/>
    </w:rPr>
  </w:style>
  <w:style w:type="character" w:customStyle="1" w:styleId="ac">
    <w:name w:val="Текст сноски Знак"/>
    <w:basedOn w:val="a0"/>
    <w:link w:val="ab"/>
    <w:semiHidden/>
    <w:rsid w:val="00EB3CB1"/>
    <w:rPr>
      <w:rFonts w:ascii="Times New Roman" w:eastAsia="MS Mincho" w:hAnsi="Times New Roman" w:cs="Times New Roman"/>
      <w:sz w:val="20"/>
      <w:szCs w:val="20"/>
      <w:lang w:eastAsia="ja-JP"/>
    </w:rPr>
  </w:style>
  <w:style w:type="character" w:styleId="ad">
    <w:name w:val="footnote reference"/>
    <w:basedOn w:val="a0"/>
    <w:semiHidden/>
    <w:unhideWhenUsed/>
    <w:rsid w:val="00EB3CB1"/>
    <w:rPr>
      <w:vertAlign w:val="superscript"/>
    </w:rPr>
  </w:style>
  <w:style w:type="character" w:styleId="ae">
    <w:name w:val="Hyperlink"/>
    <w:basedOn w:val="a0"/>
    <w:uiPriority w:val="99"/>
    <w:unhideWhenUsed/>
    <w:rsid w:val="00EB3CB1"/>
    <w:rPr>
      <w:color w:val="0000FF"/>
      <w:u w:val="single"/>
    </w:rPr>
  </w:style>
  <w:style w:type="paragraph" w:styleId="af">
    <w:name w:val="header"/>
    <w:basedOn w:val="a"/>
    <w:link w:val="af0"/>
    <w:uiPriority w:val="99"/>
    <w:unhideWhenUsed/>
    <w:rsid w:val="00EB3CB1"/>
    <w:pPr>
      <w:tabs>
        <w:tab w:val="center" w:pos="4677"/>
        <w:tab w:val="right" w:pos="9355"/>
      </w:tabs>
    </w:pPr>
  </w:style>
  <w:style w:type="character" w:customStyle="1" w:styleId="af0">
    <w:name w:val="Верхний колонтитул Знак"/>
    <w:basedOn w:val="a0"/>
    <w:link w:val="af"/>
    <w:uiPriority w:val="99"/>
    <w:rsid w:val="00EB3CB1"/>
    <w:rPr>
      <w:rFonts w:ascii="Times New Roman" w:eastAsia="Times New Roman" w:hAnsi="Times New Roman" w:cs="Times New Roman"/>
      <w:sz w:val="24"/>
      <w:szCs w:val="24"/>
      <w:lang w:eastAsia="ru-RU"/>
    </w:rPr>
  </w:style>
  <w:style w:type="character" w:customStyle="1" w:styleId="blk">
    <w:name w:val="blk"/>
    <w:basedOn w:val="a0"/>
    <w:rsid w:val="00EB3CB1"/>
  </w:style>
  <w:style w:type="character" w:customStyle="1" w:styleId="epm">
    <w:name w:val="epm"/>
    <w:basedOn w:val="a0"/>
    <w:rsid w:val="00EB3CB1"/>
  </w:style>
  <w:style w:type="paragraph" w:styleId="af1">
    <w:name w:val="Balloon Text"/>
    <w:basedOn w:val="a"/>
    <w:link w:val="af2"/>
    <w:uiPriority w:val="99"/>
    <w:semiHidden/>
    <w:unhideWhenUsed/>
    <w:rsid w:val="00AE5B09"/>
    <w:rPr>
      <w:rFonts w:ascii="Tahoma" w:hAnsi="Tahoma" w:cs="Tahoma"/>
      <w:sz w:val="16"/>
      <w:szCs w:val="16"/>
    </w:rPr>
  </w:style>
  <w:style w:type="character" w:customStyle="1" w:styleId="af2">
    <w:name w:val="Текст выноски Знак"/>
    <w:basedOn w:val="a0"/>
    <w:link w:val="af1"/>
    <w:uiPriority w:val="99"/>
    <w:semiHidden/>
    <w:rsid w:val="00AE5B09"/>
    <w:rPr>
      <w:rFonts w:ascii="Tahoma" w:eastAsia="Times New Roman" w:hAnsi="Tahoma" w:cs="Tahoma"/>
      <w:sz w:val="16"/>
      <w:szCs w:val="16"/>
      <w:lang w:eastAsia="ru-RU"/>
    </w:rPr>
  </w:style>
  <w:style w:type="character" w:customStyle="1" w:styleId="60">
    <w:name w:val="Заголовок 6 Знак"/>
    <w:basedOn w:val="a0"/>
    <w:link w:val="6"/>
    <w:rsid w:val="000D454D"/>
    <w:rPr>
      <w:rFonts w:ascii="Times New Roman" w:eastAsia="Times New Roman" w:hAnsi="Times New Roman" w:cs="Times New Roman"/>
      <w:b/>
      <w:bCs/>
      <w:lang w:eastAsia="ru-RU"/>
    </w:rPr>
  </w:style>
  <w:style w:type="paragraph" w:customStyle="1" w:styleId="ConsPlusCell">
    <w:name w:val="ConsPlusCell"/>
    <w:uiPriority w:val="99"/>
    <w:rsid w:val="0035570C"/>
    <w:pPr>
      <w:autoSpaceDE w:val="0"/>
      <w:autoSpaceDN w:val="0"/>
      <w:adjustRightInd w:val="0"/>
      <w:ind w:firstLine="0"/>
      <w:jc w:val="left"/>
    </w:pPr>
    <w:rPr>
      <w:rFonts w:ascii="Times New Roman" w:eastAsia="Calibri" w:hAnsi="Times New Roman" w:cs="Times New Roman"/>
      <w:sz w:val="24"/>
      <w:szCs w:val="24"/>
    </w:rPr>
  </w:style>
  <w:style w:type="table" w:styleId="af3">
    <w:name w:val="Table Grid"/>
    <w:basedOn w:val="a1"/>
    <w:uiPriority w:val="59"/>
    <w:rsid w:val="00F477F7"/>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B1"/>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3CB1"/>
    <w:pPr>
      <w:keepNext/>
      <w:spacing w:before="240"/>
      <w:ind w:firstLine="720"/>
      <w:jc w:val="both"/>
      <w:outlineLvl w:val="0"/>
    </w:pPr>
    <w:rPr>
      <w:b/>
      <w:kern w:val="28"/>
      <w:sz w:val="28"/>
      <w:szCs w:val="20"/>
    </w:rPr>
  </w:style>
  <w:style w:type="paragraph" w:styleId="3">
    <w:name w:val="heading 3"/>
    <w:basedOn w:val="a"/>
    <w:next w:val="a"/>
    <w:link w:val="30"/>
    <w:uiPriority w:val="99"/>
    <w:qFormat/>
    <w:rsid w:val="00EB3CB1"/>
    <w:pPr>
      <w:keepNext/>
      <w:spacing w:before="240"/>
      <w:jc w:val="center"/>
      <w:outlineLvl w:val="2"/>
    </w:pPr>
    <w:rPr>
      <w:b/>
    </w:rPr>
  </w:style>
  <w:style w:type="paragraph" w:styleId="5">
    <w:name w:val="heading 5"/>
    <w:basedOn w:val="a"/>
    <w:next w:val="a"/>
    <w:link w:val="50"/>
    <w:qFormat/>
    <w:rsid w:val="00EB3CB1"/>
    <w:pPr>
      <w:keepNext/>
      <w:ind w:left="720"/>
      <w:outlineLvl w:val="4"/>
    </w:pPr>
    <w:rPr>
      <w:rFonts w:ascii="Arial" w:hAnsi="Arial" w:cs="Arial"/>
      <w:b/>
      <w:bCs/>
      <w:sz w:val="22"/>
    </w:rPr>
  </w:style>
  <w:style w:type="paragraph" w:styleId="6">
    <w:name w:val="heading 6"/>
    <w:basedOn w:val="a"/>
    <w:next w:val="a"/>
    <w:link w:val="60"/>
    <w:qFormat/>
    <w:rsid w:val="000D45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3CB1"/>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uiPriority w:val="99"/>
    <w:rsid w:val="00EB3CB1"/>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EB3CB1"/>
    <w:rPr>
      <w:rFonts w:ascii="Arial" w:eastAsia="Times New Roman" w:hAnsi="Arial" w:cs="Arial"/>
      <w:b/>
      <w:bCs/>
      <w:szCs w:val="24"/>
      <w:lang w:eastAsia="ru-RU"/>
    </w:rPr>
  </w:style>
  <w:style w:type="paragraph" w:styleId="a3">
    <w:name w:val="Body Text"/>
    <w:basedOn w:val="a"/>
    <w:link w:val="a4"/>
    <w:rsid w:val="00EB3CB1"/>
    <w:pPr>
      <w:jc w:val="both"/>
    </w:pPr>
    <w:rPr>
      <w:szCs w:val="20"/>
    </w:rPr>
  </w:style>
  <w:style w:type="character" w:customStyle="1" w:styleId="a4">
    <w:name w:val="Основной текст Знак"/>
    <w:basedOn w:val="a0"/>
    <w:link w:val="a3"/>
    <w:rsid w:val="00EB3CB1"/>
    <w:rPr>
      <w:rFonts w:ascii="Times New Roman" w:eastAsia="Times New Roman" w:hAnsi="Times New Roman" w:cs="Times New Roman"/>
      <w:sz w:val="24"/>
      <w:szCs w:val="20"/>
      <w:lang w:eastAsia="ru-RU"/>
    </w:rPr>
  </w:style>
  <w:style w:type="paragraph" w:styleId="2">
    <w:name w:val="Body Text Indent 2"/>
    <w:basedOn w:val="a"/>
    <w:link w:val="20"/>
    <w:rsid w:val="00EB3CB1"/>
    <w:pPr>
      <w:ind w:left="1077" w:hanging="357"/>
      <w:jc w:val="both"/>
    </w:pPr>
    <w:rPr>
      <w:szCs w:val="20"/>
    </w:rPr>
  </w:style>
  <w:style w:type="character" w:customStyle="1" w:styleId="20">
    <w:name w:val="Основной текст с отступом 2 Знак"/>
    <w:basedOn w:val="a0"/>
    <w:link w:val="2"/>
    <w:rsid w:val="00EB3CB1"/>
    <w:rPr>
      <w:rFonts w:ascii="Times New Roman" w:eastAsia="Times New Roman" w:hAnsi="Times New Roman" w:cs="Times New Roman"/>
      <w:sz w:val="24"/>
      <w:szCs w:val="20"/>
      <w:lang w:eastAsia="ru-RU"/>
    </w:rPr>
  </w:style>
  <w:style w:type="paragraph" w:styleId="21">
    <w:name w:val="Body Text 2"/>
    <w:basedOn w:val="a"/>
    <w:link w:val="22"/>
    <w:rsid w:val="00EB3CB1"/>
    <w:rPr>
      <w:szCs w:val="20"/>
    </w:rPr>
  </w:style>
  <w:style w:type="character" w:customStyle="1" w:styleId="22">
    <w:name w:val="Основной текст 2 Знак"/>
    <w:basedOn w:val="a0"/>
    <w:link w:val="21"/>
    <w:rsid w:val="00EB3CB1"/>
    <w:rPr>
      <w:rFonts w:ascii="Times New Roman" w:eastAsia="Times New Roman" w:hAnsi="Times New Roman" w:cs="Times New Roman"/>
      <w:sz w:val="24"/>
      <w:szCs w:val="20"/>
      <w:lang w:eastAsia="ru-RU"/>
    </w:rPr>
  </w:style>
  <w:style w:type="paragraph" w:styleId="a5">
    <w:name w:val="footer"/>
    <w:basedOn w:val="a"/>
    <w:link w:val="a6"/>
    <w:uiPriority w:val="99"/>
    <w:rsid w:val="00EB3CB1"/>
    <w:pPr>
      <w:tabs>
        <w:tab w:val="center" w:pos="4153"/>
        <w:tab w:val="right" w:pos="8306"/>
      </w:tabs>
    </w:pPr>
  </w:style>
  <w:style w:type="character" w:customStyle="1" w:styleId="a6">
    <w:name w:val="Нижний колонтитул Знак"/>
    <w:basedOn w:val="a0"/>
    <w:link w:val="a5"/>
    <w:uiPriority w:val="99"/>
    <w:rsid w:val="00EB3CB1"/>
    <w:rPr>
      <w:rFonts w:ascii="Times New Roman" w:eastAsia="Times New Roman" w:hAnsi="Times New Roman" w:cs="Times New Roman"/>
      <w:sz w:val="24"/>
      <w:szCs w:val="24"/>
      <w:lang w:eastAsia="ru-RU"/>
    </w:rPr>
  </w:style>
  <w:style w:type="character" w:styleId="a7">
    <w:name w:val="page number"/>
    <w:basedOn w:val="a0"/>
    <w:uiPriority w:val="99"/>
    <w:rsid w:val="00EB3CB1"/>
    <w:rPr>
      <w:rFonts w:cs="Times New Roman"/>
    </w:rPr>
  </w:style>
  <w:style w:type="paragraph" w:styleId="a8">
    <w:name w:val="List Paragraph"/>
    <w:basedOn w:val="a"/>
    <w:uiPriority w:val="34"/>
    <w:qFormat/>
    <w:rsid w:val="00EB3CB1"/>
    <w:pPr>
      <w:ind w:left="720"/>
      <w:contextualSpacing/>
    </w:pPr>
  </w:style>
  <w:style w:type="character" w:customStyle="1" w:styleId="FontStyle19">
    <w:name w:val="Font Style19"/>
    <w:basedOn w:val="a0"/>
    <w:uiPriority w:val="99"/>
    <w:rsid w:val="00EB3CB1"/>
    <w:rPr>
      <w:rFonts w:ascii="Times New Roman" w:hAnsi="Times New Roman" w:cs="Times New Roman"/>
      <w:sz w:val="22"/>
      <w:szCs w:val="22"/>
    </w:rPr>
  </w:style>
  <w:style w:type="paragraph" w:styleId="a9">
    <w:name w:val="Body Text Indent"/>
    <w:basedOn w:val="a"/>
    <w:link w:val="aa"/>
    <w:uiPriority w:val="99"/>
    <w:unhideWhenUsed/>
    <w:rsid w:val="00EB3CB1"/>
    <w:pPr>
      <w:spacing w:after="120"/>
      <w:ind w:left="283"/>
    </w:pPr>
  </w:style>
  <w:style w:type="character" w:customStyle="1" w:styleId="aa">
    <w:name w:val="Основной текст с отступом Знак"/>
    <w:basedOn w:val="a0"/>
    <w:link w:val="a9"/>
    <w:uiPriority w:val="99"/>
    <w:rsid w:val="00EB3CB1"/>
    <w:rPr>
      <w:rFonts w:ascii="Times New Roman" w:eastAsia="Times New Roman" w:hAnsi="Times New Roman" w:cs="Times New Roman"/>
      <w:sz w:val="24"/>
      <w:szCs w:val="24"/>
      <w:lang w:eastAsia="ru-RU"/>
    </w:rPr>
  </w:style>
  <w:style w:type="paragraph" w:styleId="ab">
    <w:name w:val="footnote text"/>
    <w:basedOn w:val="a"/>
    <w:link w:val="ac"/>
    <w:semiHidden/>
    <w:unhideWhenUsed/>
    <w:rsid w:val="00EB3CB1"/>
    <w:rPr>
      <w:rFonts w:eastAsia="MS Mincho"/>
      <w:sz w:val="20"/>
      <w:szCs w:val="20"/>
      <w:lang w:eastAsia="ja-JP"/>
    </w:rPr>
  </w:style>
  <w:style w:type="character" w:customStyle="1" w:styleId="ac">
    <w:name w:val="Текст сноски Знак"/>
    <w:basedOn w:val="a0"/>
    <w:link w:val="ab"/>
    <w:semiHidden/>
    <w:rsid w:val="00EB3CB1"/>
    <w:rPr>
      <w:rFonts w:ascii="Times New Roman" w:eastAsia="MS Mincho" w:hAnsi="Times New Roman" w:cs="Times New Roman"/>
      <w:sz w:val="20"/>
      <w:szCs w:val="20"/>
      <w:lang w:eastAsia="ja-JP"/>
    </w:rPr>
  </w:style>
  <w:style w:type="character" w:styleId="ad">
    <w:name w:val="footnote reference"/>
    <w:basedOn w:val="a0"/>
    <w:semiHidden/>
    <w:unhideWhenUsed/>
    <w:rsid w:val="00EB3CB1"/>
    <w:rPr>
      <w:vertAlign w:val="superscript"/>
    </w:rPr>
  </w:style>
  <w:style w:type="character" w:styleId="ae">
    <w:name w:val="Hyperlink"/>
    <w:basedOn w:val="a0"/>
    <w:uiPriority w:val="99"/>
    <w:unhideWhenUsed/>
    <w:rsid w:val="00EB3CB1"/>
    <w:rPr>
      <w:color w:val="0000FF"/>
      <w:u w:val="single"/>
    </w:rPr>
  </w:style>
  <w:style w:type="paragraph" w:styleId="af">
    <w:name w:val="header"/>
    <w:basedOn w:val="a"/>
    <w:link w:val="af0"/>
    <w:uiPriority w:val="99"/>
    <w:unhideWhenUsed/>
    <w:rsid w:val="00EB3CB1"/>
    <w:pPr>
      <w:tabs>
        <w:tab w:val="center" w:pos="4677"/>
        <w:tab w:val="right" w:pos="9355"/>
      </w:tabs>
    </w:pPr>
  </w:style>
  <w:style w:type="character" w:customStyle="1" w:styleId="af0">
    <w:name w:val="Верхний колонтитул Знак"/>
    <w:basedOn w:val="a0"/>
    <w:link w:val="af"/>
    <w:uiPriority w:val="99"/>
    <w:rsid w:val="00EB3CB1"/>
    <w:rPr>
      <w:rFonts w:ascii="Times New Roman" w:eastAsia="Times New Roman" w:hAnsi="Times New Roman" w:cs="Times New Roman"/>
      <w:sz w:val="24"/>
      <w:szCs w:val="24"/>
      <w:lang w:eastAsia="ru-RU"/>
    </w:rPr>
  </w:style>
  <w:style w:type="character" w:customStyle="1" w:styleId="blk">
    <w:name w:val="blk"/>
    <w:basedOn w:val="a0"/>
    <w:rsid w:val="00EB3CB1"/>
  </w:style>
  <w:style w:type="character" w:customStyle="1" w:styleId="epm">
    <w:name w:val="epm"/>
    <w:basedOn w:val="a0"/>
    <w:rsid w:val="00EB3CB1"/>
  </w:style>
  <w:style w:type="paragraph" w:styleId="af1">
    <w:name w:val="Balloon Text"/>
    <w:basedOn w:val="a"/>
    <w:link w:val="af2"/>
    <w:uiPriority w:val="99"/>
    <w:semiHidden/>
    <w:unhideWhenUsed/>
    <w:rsid w:val="00AE5B09"/>
    <w:rPr>
      <w:rFonts w:ascii="Tahoma" w:hAnsi="Tahoma" w:cs="Tahoma"/>
      <w:sz w:val="16"/>
      <w:szCs w:val="16"/>
    </w:rPr>
  </w:style>
  <w:style w:type="character" w:customStyle="1" w:styleId="af2">
    <w:name w:val="Текст выноски Знак"/>
    <w:basedOn w:val="a0"/>
    <w:link w:val="af1"/>
    <w:uiPriority w:val="99"/>
    <w:semiHidden/>
    <w:rsid w:val="00AE5B09"/>
    <w:rPr>
      <w:rFonts w:ascii="Tahoma" w:eastAsia="Times New Roman" w:hAnsi="Tahoma" w:cs="Tahoma"/>
      <w:sz w:val="16"/>
      <w:szCs w:val="16"/>
      <w:lang w:eastAsia="ru-RU"/>
    </w:rPr>
  </w:style>
  <w:style w:type="character" w:customStyle="1" w:styleId="60">
    <w:name w:val="Заголовок 6 Знак"/>
    <w:basedOn w:val="a0"/>
    <w:link w:val="6"/>
    <w:rsid w:val="000D454D"/>
    <w:rPr>
      <w:rFonts w:ascii="Times New Roman" w:eastAsia="Times New Roman" w:hAnsi="Times New Roman" w:cs="Times New Roman"/>
      <w:b/>
      <w:bCs/>
      <w:lang w:eastAsia="ru-RU"/>
    </w:rPr>
  </w:style>
  <w:style w:type="paragraph" w:customStyle="1" w:styleId="ConsPlusCell">
    <w:name w:val="ConsPlusCell"/>
    <w:uiPriority w:val="99"/>
    <w:rsid w:val="0035570C"/>
    <w:pPr>
      <w:autoSpaceDE w:val="0"/>
      <w:autoSpaceDN w:val="0"/>
      <w:adjustRightInd w:val="0"/>
      <w:ind w:firstLine="0"/>
      <w:jc w:val="left"/>
    </w:pPr>
    <w:rPr>
      <w:rFonts w:ascii="Times New Roman" w:eastAsia="Calibri" w:hAnsi="Times New Roman" w:cs="Times New Roman"/>
      <w:sz w:val="24"/>
      <w:szCs w:val="24"/>
    </w:rPr>
  </w:style>
  <w:style w:type="table" w:styleId="af3">
    <w:name w:val="Table Grid"/>
    <w:basedOn w:val="a1"/>
    <w:uiPriority w:val="59"/>
    <w:rsid w:val="00F477F7"/>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4668">
      <w:bodyDiv w:val="1"/>
      <w:marLeft w:val="0"/>
      <w:marRight w:val="0"/>
      <w:marTop w:val="0"/>
      <w:marBottom w:val="0"/>
      <w:divBdr>
        <w:top w:val="none" w:sz="0" w:space="0" w:color="auto"/>
        <w:left w:val="none" w:sz="0" w:space="0" w:color="auto"/>
        <w:bottom w:val="none" w:sz="0" w:space="0" w:color="auto"/>
        <w:right w:val="none" w:sz="0" w:space="0" w:color="auto"/>
      </w:divBdr>
    </w:div>
    <w:div w:id="19312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CEBB3FE0A71C83493B4AA0823FEEB7AE804DEAB7387BC433979E2F39A41FFE8D171E6A4z8j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EBB3FE0A71C83493B4AA0823FEEB7AE805D4AF7584BC433979E2F39A41FFE8D171E6A28D3C1691z2j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1055;&#1086;&#1083;&#1100;&#1079;&#1086;&#1074;&#1072;&#1090;&#1077;&#1083;&#1100;\Desktop\&#1070;&#1083;&#1103;\2014\&#1044;&#1054;&#1043;&#1054;&#1042;&#1054;&#1056;&#1067;_&#1050;&#1054;&#1053;&#1058;&#1056;&#1040;&#1050;&#1058;&#1067;%20&#1085;&#1072;%202014\&#1041;&#1070;&#1044;&#1046;&#1045;&#1058;&#1053;&#1048;&#1050;&#1048;\&#1090;&#1077;&#1087;&#1083;&#1086;&#1089;&#1085;&#1072;&#1073;&#1078;&#1077;&#1085;&#1080;&#1077;\&#1054;&#1073;&#1083;&#1072;&#1089;&#1090;&#1085;&#1086;&#1081;\&#1087;&#1086;%2044-&#1060;&#1047;\&#1087;&#1088;&#1080;&#1083;&#1086;&#1078;&#1077;&#1085;&#1080;&#1077;%203%20%20&#1086;&#1088;&#1080;&#1077;&#1085;&#1090;&#1080;&#1088;_&#1082;&#1086;&#1083;_&#1074;&#1086;%20&#1080;%20&#1089;&#1090;&#1086;&#1080;&#1084;_&#1090;&#1100;.xls" TargetMode="External"/><Relationship Id="rId4" Type="http://schemas.microsoft.com/office/2007/relationships/stylesWithEffects" Target="stylesWithEffects.xml"/><Relationship Id="rId9" Type="http://schemas.openxmlformats.org/officeDocument/2006/relationships/hyperlink" Target="file:///C:\Users\&#1055;&#1086;&#1083;&#1100;&#1079;&#1086;&#1074;&#1072;&#1090;&#1077;&#1083;&#1100;\Desktop\&#1070;&#1083;&#1103;\2014\&#1044;&#1054;&#1043;&#1054;&#1042;&#1054;&#1056;&#1067;_&#1050;&#1054;&#1053;&#1058;&#1056;&#1040;&#1050;&#1058;&#1067;%20&#1085;&#1072;%202014\&#1041;&#1070;&#1044;&#1046;&#1045;&#1058;&#1053;&#1048;&#1050;&#1048;\&#1090;&#1077;&#1087;&#1083;&#1086;&#1089;&#1085;&#1072;&#1073;&#1078;&#1077;&#1085;&#1080;&#1077;\&#1054;&#1073;&#1083;&#1072;&#1089;&#1090;&#1085;&#1086;&#1081;\&#1087;&#1086;%2044-&#1060;&#1047;\&#1055;&#1088;&#1080;&#1083;&#1086;&#1078;&#1077;&#1085;&#1080;&#1077;%201%20&#1075;&#1088;&#1072;&#1085;&#1080;&#1094;&#1099;%20&#1088;&#1072;&#1079;&#1076;&#1077;&#1083;&#1072;.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0FC8-73BD-4728-87C5-53802F18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6210</Words>
  <Characters>35399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Фомина Анастасия Владимировна</cp:lastModifiedBy>
  <cp:revision>97</cp:revision>
  <cp:lastPrinted>2018-12-10T05:49:00Z</cp:lastPrinted>
  <dcterms:created xsi:type="dcterms:W3CDTF">2017-11-29T10:45:00Z</dcterms:created>
  <dcterms:modified xsi:type="dcterms:W3CDTF">2023-10-19T09:10:00Z</dcterms:modified>
</cp:coreProperties>
</file>